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B606" w14:textId="77777777" w:rsidR="00AA060F" w:rsidRPr="00F90502" w:rsidRDefault="00AA060F" w:rsidP="00F90502">
      <w:pPr>
        <w:spacing w:line="240" w:lineRule="auto"/>
        <w:jc w:val="center"/>
        <w:rPr>
          <w:rFonts w:ascii="Times New Roman" w:hAnsi="Times New Roman" w:cs="Times New Roman"/>
          <w:b/>
          <w:lang w:val="ru-RU"/>
        </w:rPr>
      </w:pPr>
      <w:r>
        <w:rPr>
          <w:rFonts w:ascii="Times New Roman" w:hAnsi="Times New Roman" w:cs="Times New Roman"/>
          <w:b/>
          <w:lang w:val="ru-RU"/>
        </w:rPr>
        <w:t>ОПШТИ УСЛОВИ</w:t>
      </w:r>
    </w:p>
    <w:p w14:paraId="1A1DE537" w14:textId="77777777" w:rsidR="00AA060F" w:rsidRPr="00F90502" w:rsidRDefault="00AA060F" w:rsidP="00F90502">
      <w:pPr>
        <w:spacing w:line="240" w:lineRule="auto"/>
        <w:jc w:val="center"/>
        <w:rPr>
          <w:rFonts w:ascii="Times New Roman" w:hAnsi="Times New Roman" w:cs="Times New Roman"/>
          <w:b/>
          <w:lang w:val="ru-RU"/>
        </w:rPr>
      </w:pPr>
      <w:r>
        <w:rPr>
          <w:rFonts w:ascii="Times New Roman" w:hAnsi="Times New Roman" w:cs="Times New Roman"/>
          <w:b/>
          <w:lang w:val="ru-RU"/>
        </w:rPr>
        <w:t>ЗА ОТВОРАЊЕ И ОДРЖУВАЊЕ НА ПЛАТЕЖНА СМЕТКА И ВРШЕЊЕ НА ДРУГИ ПЛАТЕЖНИ УСЛУГИ ЗА ПРАВНИ ЛИЦА</w:t>
      </w:r>
    </w:p>
    <w:p w14:paraId="2C059AEF" w14:textId="77777777" w:rsidR="004175F3" w:rsidRPr="00F90502" w:rsidRDefault="004175F3" w:rsidP="00F90502">
      <w:pPr>
        <w:spacing w:line="240" w:lineRule="auto"/>
        <w:rPr>
          <w:rFonts w:ascii="Times New Roman" w:hAnsi="Times New Roman" w:cs="Times New Roman"/>
          <w:lang w:val="ru-RU"/>
        </w:rPr>
      </w:pPr>
    </w:p>
    <w:p w14:paraId="0AFF8A61" w14:textId="6DC22FF4" w:rsidR="00AA060F" w:rsidRPr="001862A8" w:rsidRDefault="00AA060F" w:rsidP="00F90502">
      <w:pPr>
        <w:spacing w:line="240" w:lineRule="auto"/>
        <w:rPr>
          <w:rFonts w:ascii="Times New Roman" w:hAnsi="Times New Roman" w:cs="Times New Roman"/>
          <w:lang w:val="mk-MK"/>
        </w:rPr>
      </w:pPr>
      <w:r>
        <w:rPr>
          <w:rFonts w:ascii="Times New Roman" w:hAnsi="Times New Roman" w:cs="Times New Roman"/>
          <w:lang w:val="mk-MK"/>
        </w:rPr>
        <w:t>Содржина</w:t>
      </w:r>
    </w:p>
    <w:p w14:paraId="6F48CEC9" w14:textId="552174E8" w:rsidR="00AA060F" w:rsidRPr="001862A8" w:rsidRDefault="00AA060F" w:rsidP="00F90502">
      <w:pPr>
        <w:pStyle w:val="ListParagraph"/>
        <w:numPr>
          <w:ilvl w:val="0"/>
          <w:numId w:val="1"/>
        </w:numPr>
        <w:spacing w:line="240" w:lineRule="auto"/>
        <w:rPr>
          <w:rFonts w:ascii="Times New Roman" w:hAnsi="Times New Roman" w:cs="Times New Roman"/>
          <w:lang w:val="mk-MK"/>
        </w:rPr>
      </w:pPr>
      <w:r>
        <w:rPr>
          <w:rFonts w:ascii="Times New Roman" w:hAnsi="Times New Roman" w:cs="Times New Roman"/>
          <w:lang w:val="mk-MK"/>
        </w:rPr>
        <w:t>ВОВЕДНИ ОДРЕДБИ.......................................</w:t>
      </w:r>
      <w:r>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w:t>
      </w:r>
      <w:r>
        <w:rPr>
          <w:rFonts w:ascii="Times New Roman" w:hAnsi="Times New Roman" w:cs="Times New Roman"/>
          <w:lang w:val="mk-MK"/>
        </w:rPr>
        <w:t>...........2</w:t>
      </w:r>
    </w:p>
    <w:p w14:paraId="282A6D64" w14:textId="317FFAB7" w:rsidR="00AA060F" w:rsidRPr="001862A8" w:rsidRDefault="00AA060F" w:rsidP="00F90502">
      <w:pPr>
        <w:pStyle w:val="ListParagraph"/>
        <w:numPr>
          <w:ilvl w:val="0"/>
          <w:numId w:val="1"/>
        </w:numPr>
        <w:spacing w:line="240" w:lineRule="auto"/>
        <w:rPr>
          <w:rFonts w:ascii="Times New Roman" w:hAnsi="Times New Roman" w:cs="Times New Roman"/>
          <w:lang w:val="mk-MK"/>
        </w:rPr>
      </w:pPr>
      <w:r>
        <w:rPr>
          <w:rFonts w:ascii="Times New Roman" w:hAnsi="Times New Roman" w:cs="Times New Roman"/>
          <w:lang w:val="mk-MK"/>
        </w:rPr>
        <w:t>ПЛАТЕЖНА СМЕТКА.............................................................................................................</w:t>
      </w:r>
      <w:r>
        <w:rPr>
          <w:rFonts w:ascii="Times New Roman" w:hAnsi="Times New Roman" w:cs="Times New Roman"/>
        </w:rPr>
        <w:t>..................</w:t>
      </w:r>
      <w:r>
        <w:rPr>
          <w:rFonts w:ascii="Times New Roman" w:hAnsi="Times New Roman" w:cs="Times New Roman"/>
          <w:lang w:val="mk-MK"/>
        </w:rPr>
        <w:t>....8</w:t>
      </w:r>
    </w:p>
    <w:p w14:paraId="4CDDE7E0" w14:textId="11F5282A" w:rsidR="001862A8" w:rsidRPr="001862A8" w:rsidRDefault="001862A8" w:rsidP="001862A8">
      <w:pPr>
        <w:pStyle w:val="ListParagraph"/>
        <w:numPr>
          <w:ilvl w:val="0"/>
          <w:numId w:val="1"/>
        </w:numPr>
        <w:spacing w:line="276" w:lineRule="auto"/>
        <w:jc w:val="both"/>
        <w:rPr>
          <w:rFonts w:ascii="Times New Roman" w:hAnsi="Times New Roman" w:cs="Times New Roman"/>
          <w:lang w:val="ru-RU"/>
        </w:rPr>
      </w:pPr>
      <w:r>
        <w:rPr>
          <w:rFonts w:ascii="Times New Roman" w:hAnsi="Times New Roman" w:cs="Times New Roman"/>
          <w:lang w:val="ru-RU"/>
        </w:rPr>
        <w:t>ВНЕСУВАЊЕ И ПОВЛЕКУВАЊЕ ГОТОВИНА</w:t>
      </w:r>
      <w:r>
        <w:rPr>
          <w:rFonts w:ascii="Times New Roman" w:hAnsi="Times New Roman" w:cs="Times New Roman"/>
        </w:rPr>
        <w:t>…………………………………………………………12</w:t>
      </w:r>
    </w:p>
    <w:p w14:paraId="16ABAC88" w14:textId="75D2FCDA" w:rsidR="00AA060F" w:rsidRPr="001862A8" w:rsidRDefault="001862A8" w:rsidP="001862A8">
      <w:pPr>
        <w:pStyle w:val="ListParagraph"/>
        <w:numPr>
          <w:ilvl w:val="0"/>
          <w:numId w:val="1"/>
        </w:numPr>
        <w:spacing w:line="276" w:lineRule="auto"/>
        <w:jc w:val="both"/>
        <w:rPr>
          <w:rFonts w:ascii="Times New Roman" w:hAnsi="Times New Roman" w:cs="Times New Roman"/>
          <w:b/>
          <w:bCs/>
          <w:lang w:val="ru-RU"/>
        </w:rPr>
      </w:pPr>
      <w:r>
        <w:rPr>
          <w:rFonts w:ascii="Times New Roman" w:hAnsi="Times New Roman" w:cs="Times New Roman"/>
          <w:lang w:val="ru-RU"/>
        </w:rPr>
        <w:t>ИЗВРШУВАЊЕ НА ПЛАТЕЖНИ ТРАНСАКЦИИ</w:t>
      </w:r>
      <w:r>
        <w:rPr>
          <w:rFonts w:ascii="Times New Roman" w:hAnsi="Times New Roman" w:cs="Times New Roman"/>
        </w:rPr>
        <w:t>………………………………………………...……..12</w:t>
      </w:r>
      <w:r>
        <w:rPr>
          <w:rFonts w:ascii="Times New Roman" w:hAnsi="Times New Roman" w:cs="Times New Roman"/>
          <w:b/>
          <w:bCs/>
          <w:lang w:val="ru-RU"/>
        </w:rPr>
        <w:t xml:space="preserve"> </w:t>
      </w:r>
    </w:p>
    <w:p w14:paraId="1B0B4AF7" w14:textId="6A617A9A" w:rsidR="00AA060F" w:rsidRPr="001862A8" w:rsidRDefault="001862A8" w:rsidP="001862A8">
      <w:pPr>
        <w:pStyle w:val="ListParagraph"/>
        <w:numPr>
          <w:ilvl w:val="0"/>
          <w:numId w:val="1"/>
        </w:numPr>
        <w:spacing w:line="276" w:lineRule="auto"/>
        <w:jc w:val="both"/>
        <w:rPr>
          <w:rFonts w:ascii="Times New Roman" w:hAnsi="Times New Roman" w:cs="Times New Roman"/>
          <w:lang w:val="ru-RU"/>
        </w:rPr>
      </w:pPr>
      <w:r>
        <w:rPr>
          <w:rFonts w:ascii="Times New Roman" w:hAnsi="Times New Roman" w:cs="Times New Roman"/>
          <w:lang w:val="ru-RU"/>
        </w:rPr>
        <w:t>ПАРИЧНИ ДОЗНАКИ</w:t>
      </w:r>
      <w:r>
        <w:rPr>
          <w:rFonts w:ascii="Times New Roman" w:hAnsi="Times New Roman" w:cs="Times New Roman"/>
        </w:rPr>
        <w:t xml:space="preserve"> </w:t>
      </w:r>
      <w:r>
        <w:rPr>
          <w:rFonts w:ascii="Times New Roman" w:hAnsi="Times New Roman" w:cs="Times New Roman"/>
          <w:lang w:val="mk-MK"/>
        </w:rPr>
        <w:t>...............................................................................</w:t>
      </w:r>
      <w:r>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24</w:t>
      </w:r>
    </w:p>
    <w:p w14:paraId="11F2747D" w14:textId="273714D4" w:rsidR="001862A8" w:rsidRPr="001862A8" w:rsidRDefault="001862A8" w:rsidP="001862A8">
      <w:pPr>
        <w:pStyle w:val="ListParagraph"/>
        <w:numPr>
          <w:ilvl w:val="0"/>
          <w:numId w:val="1"/>
        </w:numPr>
        <w:spacing w:line="276" w:lineRule="auto"/>
        <w:jc w:val="both"/>
        <w:rPr>
          <w:rFonts w:ascii="Times New Roman" w:hAnsi="Times New Roman" w:cs="Times New Roman"/>
          <w:lang w:val="ru-RU"/>
        </w:rPr>
      </w:pPr>
      <w:r>
        <w:rPr>
          <w:rFonts w:ascii="Times New Roman" w:hAnsi="Times New Roman" w:cs="Times New Roman"/>
          <w:lang w:val="ru-RU"/>
        </w:rPr>
        <w:t>ЕЛЕКТРОНСКО БАНКАРСТВО</w:t>
      </w:r>
      <w:r>
        <w:rPr>
          <w:rFonts w:ascii="Times New Roman" w:hAnsi="Times New Roman" w:cs="Times New Roman"/>
          <w:lang w:val="mk-MK"/>
        </w:rPr>
        <w:t>.................</w:t>
      </w:r>
      <w:r>
        <w:rPr>
          <w:rFonts w:ascii="Times New Roman" w:hAnsi="Times New Roman" w:cs="Times New Roman"/>
        </w:rPr>
        <w:t>.................................................................</w:t>
      </w:r>
      <w:r>
        <w:rPr>
          <w:rFonts w:ascii="Times New Roman" w:hAnsi="Times New Roman" w:cs="Times New Roman"/>
          <w:lang w:val="mk-MK"/>
        </w:rPr>
        <w:t>...............................2</w:t>
      </w:r>
      <w:r>
        <w:rPr>
          <w:rFonts w:ascii="Times New Roman" w:hAnsi="Times New Roman" w:cs="Times New Roman"/>
        </w:rPr>
        <w:t>4</w:t>
      </w:r>
    </w:p>
    <w:p w14:paraId="74FDC74A" w14:textId="0709CE0A" w:rsidR="00AA060F" w:rsidRPr="001862A8" w:rsidRDefault="001862A8" w:rsidP="001862A8">
      <w:pPr>
        <w:pStyle w:val="ListParagraph"/>
        <w:numPr>
          <w:ilvl w:val="0"/>
          <w:numId w:val="1"/>
        </w:numPr>
        <w:spacing w:line="276" w:lineRule="auto"/>
        <w:jc w:val="both"/>
        <w:rPr>
          <w:rFonts w:ascii="Times New Roman" w:hAnsi="Times New Roman" w:cs="Times New Roman"/>
          <w:lang w:val="ru-RU"/>
        </w:rPr>
      </w:pPr>
      <w:r>
        <w:rPr>
          <w:rFonts w:ascii="Times New Roman" w:hAnsi="Times New Roman" w:cs="Times New Roman"/>
          <w:lang w:val="ru-RU"/>
        </w:rPr>
        <w:t>НАДОМЕСТОЦИ, КАМАТНИ СТАПКИ И ДЕВИЗНИ КУРСЕВИ</w:t>
      </w:r>
      <w:r>
        <w:rPr>
          <w:rFonts w:ascii="Times New Roman" w:hAnsi="Times New Roman" w:cs="Times New Roman"/>
          <w:lang w:val="mk-MK"/>
        </w:rPr>
        <w:t>…</w:t>
      </w:r>
      <w:r>
        <w:rPr>
          <w:rFonts w:ascii="Times New Roman" w:hAnsi="Times New Roman" w:cs="Times New Roman"/>
          <w:lang w:val="ru-RU"/>
        </w:rPr>
        <w:t>…………….…………..</w:t>
      </w:r>
      <w:r>
        <w:rPr>
          <w:rFonts w:ascii="Times New Roman" w:hAnsi="Times New Roman" w:cs="Times New Roman"/>
          <w:lang w:val="mk-MK"/>
        </w:rPr>
        <w:t>........2</w:t>
      </w:r>
      <w:r>
        <w:rPr>
          <w:rFonts w:ascii="Times New Roman" w:hAnsi="Times New Roman" w:cs="Times New Roman"/>
          <w:lang w:val="ru-RU"/>
        </w:rPr>
        <w:t>9</w:t>
      </w:r>
    </w:p>
    <w:p w14:paraId="08FA84A2" w14:textId="4A613FA4" w:rsidR="00AA060F" w:rsidRPr="00EA3A1F" w:rsidRDefault="001862A8" w:rsidP="001862A8">
      <w:pPr>
        <w:pStyle w:val="ListParagraph"/>
        <w:numPr>
          <w:ilvl w:val="0"/>
          <w:numId w:val="1"/>
        </w:numPr>
        <w:spacing w:line="276" w:lineRule="auto"/>
        <w:jc w:val="both"/>
        <w:rPr>
          <w:rFonts w:ascii="Times New Roman" w:hAnsi="Times New Roman" w:cs="Times New Roman"/>
          <w:lang w:val="ru-RU"/>
        </w:rPr>
      </w:pPr>
      <w:r>
        <w:rPr>
          <w:rFonts w:ascii="Times New Roman" w:hAnsi="Times New Roman" w:cs="Times New Roman"/>
          <w:lang w:val="ru-RU"/>
        </w:rPr>
        <w:t>КОМУНИКАЦИЈА ПОМЕЃУ СТРАНИТЕ НА ДОГОВОРОТ</w:t>
      </w:r>
      <w:r>
        <w:rPr>
          <w:rFonts w:ascii="Times New Roman" w:hAnsi="Times New Roman" w:cs="Times New Roman"/>
          <w:lang w:val="mk-MK"/>
        </w:rPr>
        <w:t>.............................................</w:t>
      </w:r>
      <w:r>
        <w:rPr>
          <w:rFonts w:ascii="Times New Roman" w:hAnsi="Times New Roman" w:cs="Times New Roman"/>
          <w:lang w:val="ru-RU"/>
        </w:rPr>
        <w:t>......</w:t>
      </w:r>
      <w:r>
        <w:rPr>
          <w:rFonts w:ascii="Times New Roman" w:hAnsi="Times New Roman" w:cs="Times New Roman"/>
          <w:lang w:val="mk-MK"/>
        </w:rPr>
        <w:t>........</w:t>
      </w:r>
      <w:r>
        <w:rPr>
          <w:rFonts w:ascii="Times New Roman" w:hAnsi="Times New Roman" w:cs="Times New Roman"/>
          <w:lang w:val="ru-RU"/>
        </w:rPr>
        <w:t>32</w:t>
      </w:r>
    </w:p>
    <w:p w14:paraId="7FB20CDE" w14:textId="478497A1" w:rsidR="00AA060F" w:rsidRPr="00F90502" w:rsidRDefault="00EA3A1F" w:rsidP="00F90502">
      <w:pPr>
        <w:pStyle w:val="ListParagraph"/>
        <w:numPr>
          <w:ilvl w:val="0"/>
          <w:numId w:val="1"/>
        </w:numPr>
        <w:spacing w:line="240" w:lineRule="auto"/>
        <w:rPr>
          <w:rFonts w:ascii="Times New Roman" w:hAnsi="Times New Roman" w:cs="Times New Roman"/>
          <w:lang w:val="mk-MK"/>
        </w:rPr>
      </w:pPr>
      <w:r>
        <w:rPr>
          <w:rFonts w:ascii="Times New Roman" w:hAnsi="Times New Roman" w:cs="Times New Roman"/>
          <w:lang w:val="ru-RU"/>
        </w:rPr>
        <w:t>ЗАШТИТНИ И КОРЕКТИВНИ МЕРКИ</w:t>
      </w:r>
      <w:r>
        <w:rPr>
          <w:rFonts w:ascii="Times New Roman" w:hAnsi="Times New Roman" w:cs="Times New Roman"/>
          <w:lang w:val="mk-MK"/>
        </w:rPr>
        <w:t>......................</w:t>
      </w:r>
      <w:r>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w:t>
      </w:r>
      <w:r>
        <w:rPr>
          <w:rFonts w:ascii="Times New Roman" w:hAnsi="Times New Roman" w:cs="Times New Roman"/>
          <w:lang w:val="mk-MK"/>
        </w:rPr>
        <w:t>.........</w:t>
      </w:r>
      <w:r>
        <w:rPr>
          <w:rFonts w:ascii="Times New Roman" w:hAnsi="Times New Roman" w:cs="Times New Roman"/>
        </w:rPr>
        <w:t>35</w:t>
      </w:r>
    </w:p>
    <w:p w14:paraId="3EEE7BE0" w14:textId="5616E60E" w:rsidR="00AA060F" w:rsidRPr="00F90502" w:rsidRDefault="00EA3A1F" w:rsidP="00F90502">
      <w:pPr>
        <w:pStyle w:val="ListParagraph"/>
        <w:numPr>
          <w:ilvl w:val="0"/>
          <w:numId w:val="1"/>
        </w:numPr>
        <w:spacing w:line="240" w:lineRule="auto"/>
        <w:rPr>
          <w:rFonts w:ascii="Times New Roman" w:hAnsi="Times New Roman" w:cs="Times New Roman"/>
          <w:lang w:val="mk-MK"/>
        </w:rPr>
      </w:pPr>
      <w:r>
        <w:rPr>
          <w:rFonts w:ascii="Times New Roman" w:hAnsi="Times New Roman" w:cs="Times New Roman"/>
          <w:lang w:val="ru-RU"/>
        </w:rPr>
        <w:t>ВАЖЕЊЕ, ИЗМЕНА И РАСКИНУВАЊЕ НА РАМКОВНИОТ ДОГОВОР</w:t>
      </w:r>
      <w:r>
        <w:rPr>
          <w:rFonts w:ascii="Times New Roman" w:hAnsi="Times New Roman" w:cs="Times New Roman"/>
          <w:lang w:val="mk-MK"/>
        </w:rPr>
        <w:t>........................................</w:t>
      </w:r>
      <w:r>
        <w:rPr>
          <w:rFonts w:ascii="Times New Roman" w:hAnsi="Times New Roman" w:cs="Times New Roman"/>
          <w:lang w:val="ru-RU"/>
        </w:rPr>
        <w:t>.</w:t>
      </w:r>
      <w:r>
        <w:rPr>
          <w:rFonts w:ascii="Times New Roman" w:hAnsi="Times New Roman" w:cs="Times New Roman"/>
          <w:lang w:val="mk-MK"/>
        </w:rPr>
        <w:t>...</w:t>
      </w:r>
      <w:r>
        <w:rPr>
          <w:rFonts w:ascii="Times New Roman" w:hAnsi="Times New Roman" w:cs="Times New Roman"/>
          <w:lang w:val="ru-RU"/>
        </w:rPr>
        <w:t>39</w:t>
      </w:r>
    </w:p>
    <w:p w14:paraId="619C1EBB" w14:textId="0B2D1C1A" w:rsidR="00AA060F" w:rsidRPr="00EA3A1F" w:rsidRDefault="00EA3A1F" w:rsidP="00EA3A1F">
      <w:pPr>
        <w:pStyle w:val="ListParagraph"/>
        <w:numPr>
          <w:ilvl w:val="0"/>
          <w:numId w:val="1"/>
        </w:numPr>
        <w:spacing w:line="276" w:lineRule="auto"/>
        <w:jc w:val="both"/>
        <w:rPr>
          <w:rFonts w:ascii="Times New Roman" w:hAnsi="Times New Roman" w:cs="Times New Roman"/>
          <w:b/>
          <w:bCs/>
          <w:lang w:val="ru-RU"/>
        </w:rPr>
      </w:pPr>
      <w:r>
        <w:rPr>
          <w:rFonts w:ascii="Times New Roman" w:hAnsi="Times New Roman" w:cs="Times New Roman"/>
          <w:lang w:val="ru-RU"/>
        </w:rPr>
        <w:t>ЛИЧНИ ПОДАТОЦИ, АЖУРИРАЊЕ, ДЕЛОВНА ТАЈНА</w:t>
      </w:r>
      <w:r>
        <w:rPr>
          <w:rFonts w:ascii="Times New Roman" w:hAnsi="Times New Roman" w:cs="Times New Roman"/>
          <w:b/>
          <w:bCs/>
          <w:lang w:val="ru-RU"/>
        </w:rPr>
        <w:t xml:space="preserve"> </w:t>
      </w:r>
      <w:r>
        <w:rPr>
          <w:rFonts w:ascii="Times New Roman" w:hAnsi="Times New Roman" w:cs="Times New Roman"/>
          <w:lang w:val="mk-MK"/>
        </w:rPr>
        <w:t>...............................................................</w:t>
      </w:r>
      <w:r>
        <w:rPr>
          <w:rFonts w:ascii="Times New Roman" w:hAnsi="Times New Roman" w:cs="Times New Roman"/>
          <w:lang w:val="ru-RU"/>
        </w:rPr>
        <w:t>.</w:t>
      </w:r>
      <w:r>
        <w:rPr>
          <w:rFonts w:ascii="Times New Roman" w:hAnsi="Times New Roman" w:cs="Times New Roman"/>
          <w:lang w:val="mk-MK"/>
        </w:rPr>
        <w:t>....</w:t>
      </w:r>
      <w:r>
        <w:rPr>
          <w:rFonts w:ascii="Times New Roman" w:hAnsi="Times New Roman" w:cs="Times New Roman"/>
          <w:lang w:val="ru-RU"/>
        </w:rPr>
        <w:t>..42</w:t>
      </w:r>
    </w:p>
    <w:p w14:paraId="794AF344" w14:textId="1DA8C118" w:rsidR="00AA060F" w:rsidRPr="00EA3A1F" w:rsidRDefault="00EA3A1F" w:rsidP="00EA3A1F">
      <w:pPr>
        <w:pStyle w:val="ListParagraph"/>
        <w:numPr>
          <w:ilvl w:val="0"/>
          <w:numId w:val="1"/>
        </w:numPr>
        <w:spacing w:line="276" w:lineRule="auto"/>
        <w:jc w:val="both"/>
        <w:rPr>
          <w:rFonts w:ascii="Times New Roman" w:hAnsi="Times New Roman" w:cs="Times New Roman"/>
          <w:lang w:val="ru-RU"/>
        </w:rPr>
      </w:pPr>
      <w:r>
        <w:rPr>
          <w:rFonts w:ascii="Times New Roman" w:hAnsi="Times New Roman" w:cs="Times New Roman"/>
          <w:lang w:val="ru-RU"/>
        </w:rPr>
        <w:t>ПРАВНА ЗАШТИТА НА КОРИСНИКОТ</w:t>
      </w:r>
      <w:r>
        <w:rPr>
          <w:rFonts w:ascii="Times New Roman" w:hAnsi="Times New Roman" w:cs="Times New Roman"/>
        </w:rPr>
        <w:t xml:space="preserve"> </w:t>
      </w:r>
      <w:r>
        <w:rPr>
          <w:rFonts w:ascii="Times New Roman" w:hAnsi="Times New Roman" w:cs="Times New Roman"/>
          <w:lang w:val="mk-MK"/>
        </w:rPr>
        <w:t>...........................................................................................</w:t>
      </w:r>
      <w:r>
        <w:rPr>
          <w:rFonts w:ascii="Times New Roman" w:hAnsi="Times New Roman" w:cs="Times New Roman"/>
        </w:rPr>
        <w:t>45</w:t>
      </w:r>
    </w:p>
    <w:p w14:paraId="2FD929EB" w14:textId="0905D51D" w:rsidR="00EA3A1F" w:rsidRPr="00EA3A1F" w:rsidRDefault="00EA3A1F" w:rsidP="00EA3A1F">
      <w:pPr>
        <w:pStyle w:val="ListParagraph"/>
        <w:numPr>
          <w:ilvl w:val="0"/>
          <w:numId w:val="1"/>
        </w:numPr>
        <w:spacing w:line="276" w:lineRule="auto"/>
        <w:jc w:val="both"/>
        <w:rPr>
          <w:rFonts w:ascii="Times New Roman" w:hAnsi="Times New Roman" w:cs="Times New Roman"/>
        </w:rPr>
      </w:pPr>
      <w:r>
        <w:rPr>
          <w:rFonts w:ascii="Times New Roman" w:hAnsi="Times New Roman" w:cs="Times New Roman"/>
        </w:rPr>
        <w:t>ЗАВРШНИ ОДРЕДБИ…………………………………………………………………………………46</w:t>
      </w:r>
    </w:p>
    <w:p w14:paraId="1C62FB5E" w14:textId="77777777" w:rsidR="00E25AB1" w:rsidRPr="00F90502" w:rsidRDefault="00E25AB1" w:rsidP="00F90502">
      <w:pPr>
        <w:spacing w:line="240" w:lineRule="auto"/>
        <w:rPr>
          <w:rFonts w:ascii="Times New Roman" w:hAnsi="Times New Roman" w:cs="Times New Roman"/>
          <w:lang w:val="mk-MK"/>
        </w:rPr>
      </w:pPr>
    </w:p>
    <w:p w14:paraId="3FBEB0F1" w14:textId="77777777" w:rsidR="00E25AB1" w:rsidRPr="00F90502" w:rsidRDefault="00E25AB1" w:rsidP="00F90502">
      <w:pPr>
        <w:spacing w:line="240" w:lineRule="auto"/>
        <w:rPr>
          <w:rFonts w:ascii="Times New Roman" w:hAnsi="Times New Roman" w:cs="Times New Roman"/>
          <w:lang w:val="mk-MK"/>
        </w:rPr>
      </w:pPr>
    </w:p>
    <w:p w14:paraId="64298528" w14:textId="77777777" w:rsidR="00E25AB1" w:rsidRPr="00F90502" w:rsidRDefault="00E25AB1" w:rsidP="00F90502">
      <w:pPr>
        <w:spacing w:line="240" w:lineRule="auto"/>
        <w:rPr>
          <w:rFonts w:ascii="Times New Roman" w:hAnsi="Times New Roman" w:cs="Times New Roman"/>
          <w:lang w:val="mk-MK"/>
        </w:rPr>
      </w:pPr>
    </w:p>
    <w:p w14:paraId="444C6D7E" w14:textId="77777777" w:rsidR="00E25AB1" w:rsidRPr="00F90502" w:rsidRDefault="00E25AB1" w:rsidP="00F90502">
      <w:pPr>
        <w:spacing w:line="240" w:lineRule="auto"/>
        <w:rPr>
          <w:rFonts w:ascii="Times New Roman" w:hAnsi="Times New Roman" w:cs="Times New Roman"/>
          <w:lang w:val="mk-MK"/>
        </w:rPr>
      </w:pPr>
    </w:p>
    <w:p w14:paraId="0C690B61" w14:textId="77777777" w:rsidR="00E25AB1" w:rsidRPr="00F90502" w:rsidRDefault="00E25AB1" w:rsidP="00F90502">
      <w:pPr>
        <w:spacing w:line="240" w:lineRule="auto"/>
        <w:rPr>
          <w:rFonts w:ascii="Times New Roman" w:hAnsi="Times New Roman" w:cs="Times New Roman"/>
          <w:lang w:val="mk-MK"/>
        </w:rPr>
      </w:pPr>
    </w:p>
    <w:p w14:paraId="02F785D7" w14:textId="77777777" w:rsidR="00E25AB1" w:rsidRPr="00F90502" w:rsidRDefault="00E25AB1" w:rsidP="00F90502">
      <w:pPr>
        <w:spacing w:line="240" w:lineRule="auto"/>
        <w:rPr>
          <w:rFonts w:ascii="Times New Roman" w:hAnsi="Times New Roman" w:cs="Times New Roman"/>
          <w:lang w:val="mk-MK"/>
        </w:rPr>
      </w:pPr>
    </w:p>
    <w:p w14:paraId="73C79BD1" w14:textId="77777777" w:rsidR="00E25AB1" w:rsidRPr="00F90502" w:rsidRDefault="00E25AB1" w:rsidP="00F90502">
      <w:pPr>
        <w:spacing w:line="240" w:lineRule="auto"/>
        <w:rPr>
          <w:rFonts w:ascii="Times New Roman" w:hAnsi="Times New Roman" w:cs="Times New Roman"/>
          <w:lang w:val="mk-MK"/>
        </w:rPr>
      </w:pPr>
    </w:p>
    <w:p w14:paraId="74A26D38" w14:textId="77777777" w:rsidR="00E25AB1" w:rsidRPr="00F90502" w:rsidRDefault="00E25AB1" w:rsidP="00F90502">
      <w:pPr>
        <w:spacing w:line="240" w:lineRule="auto"/>
        <w:rPr>
          <w:rFonts w:ascii="Times New Roman" w:hAnsi="Times New Roman" w:cs="Times New Roman"/>
          <w:lang w:val="mk-MK"/>
        </w:rPr>
      </w:pPr>
    </w:p>
    <w:p w14:paraId="7074CD88" w14:textId="77777777" w:rsidR="00E25AB1" w:rsidRPr="00F90502" w:rsidRDefault="00E25AB1" w:rsidP="00F90502">
      <w:pPr>
        <w:spacing w:line="240" w:lineRule="auto"/>
        <w:rPr>
          <w:rFonts w:ascii="Times New Roman" w:hAnsi="Times New Roman" w:cs="Times New Roman"/>
          <w:lang w:val="mk-MK"/>
        </w:rPr>
      </w:pPr>
    </w:p>
    <w:p w14:paraId="6254200A" w14:textId="77777777" w:rsidR="00E25AB1" w:rsidRPr="00F90502" w:rsidRDefault="00E25AB1" w:rsidP="00F90502">
      <w:pPr>
        <w:spacing w:line="240" w:lineRule="auto"/>
        <w:rPr>
          <w:rFonts w:ascii="Times New Roman" w:hAnsi="Times New Roman" w:cs="Times New Roman"/>
          <w:lang w:val="mk-MK"/>
        </w:rPr>
      </w:pPr>
    </w:p>
    <w:p w14:paraId="418E793D" w14:textId="77777777" w:rsidR="00E25AB1" w:rsidRPr="00F90502" w:rsidRDefault="00E25AB1" w:rsidP="00F90502">
      <w:pPr>
        <w:spacing w:line="240" w:lineRule="auto"/>
        <w:rPr>
          <w:rFonts w:ascii="Times New Roman" w:hAnsi="Times New Roman" w:cs="Times New Roman"/>
        </w:rPr>
      </w:pPr>
    </w:p>
    <w:p w14:paraId="6CD394E6" w14:textId="77777777" w:rsidR="00560F64" w:rsidRPr="00F90502" w:rsidRDefault="00560F64" w:rsidP="00F90502">
      <w:pPr>
        <w:spacing w:line="240" w:lineRule="auto"/>
        <w:rPr>
          <w:rFonts w:ascii="Times New Roman" w:hAnsi="Times New Roman" w:cs="Times New Roman"/>
        </w:rPr>
      </w:pPr>
    </w:p>
    <w:p w14:paraId="261DEB18" w14:textId="77777777" w:rsidR="00E25AB1" w:rsidRDefault="00E25AB1" w:rsidP="00F90502">
      <w:pPr>
        <w:spacing w:line="240" w:lineRule="auto"/>
        <w:rPr>
          <w:rFonts w:ascii="Times New Roman" w:hAnsi="Times New Roman" w:cs="Times New Roman"/>
        </w:rPr>
      </w:pPr>
    </w:p>
    <w:p w14:paraId="2E36EC69" w14:textId="77777777" w:rsidR="00F90502" w:rsidRDefault="00F90502" w:rsidP="00F90502">
      <w:pPr>
        <w:spacing w:line="240" w:lineRule="auto"/>
        <w:rPr>
          <w:rFonts w:ascii="Times New Roman" w:hAnsi="Times New Roman" w:cs="Times New Roman"/>
        </w:rPr>
      </w:pPr>
    </w:p>
    <w:p w14:paraId="17C9B35E" w14:textId="77777777" w:rsidR="00F90502" w:rsidRDefault="00F90502" w:rsidP="00F90502">
      <w:pPr>
        <w:spacing w:line="240" w:lineRule="auto"/>
        <w:rPr>
          <w:rFonts w:ascii="Times New Roman" w:hAnsi="Times New Roman" w:cs="Times New Roman"/>
        </w:rPr>
      </w:pPr>
    </w:p>
    <w:p w14:paraId="1020A879" w14:textId="77777777" w:rsidR="00F90502" w:rsidRDefault="00F90502" w:rsidP="00F90502">
      <w:pPr>
        <w:spacing w:line="240" w:lineRule="auto"/>
        <w:rPr>
          <w:rFonts w:ascii="Times New Roman" w:hAnsi="Times New Roman" w:cs="Times New Roman"/>
        </w:rPr>
      </w:pPr>
    </w:p>
    <w:p w14:paraId="29919ADB" w14:textId="77777777" w:rsidR="00F90502" w:rsidRDefault="00F90502" w:rsidP="00F90502">
      <w:pPr>
        <w:spacing w:line="240" w:lineRule="auto"/>
        <w:rPr>
          <w:rFonts w:ascii="Times New Roman" w:hAnsi="Times New Roman" w:cs="Times New Roman"/>
        </w:rPr>
      </w:pPr>
    </w:p>
    <w:p w14:paraId="6B3C7810" w14:textId="77777777" w:rsidR="00F90502" w:rsidRPr="00F90502" w:rsidRDefault="00F90502" w:rsidP="00F90502">
      <w:pPr>
        <w:spacing w:line="240" w:lineRule="auto"/>
        <w:rPr>
          <w:rFonts w:ascii="Times New Roman" w:hAnsi="Times New Roman" w:cs="Times New Roman"/>
        </w:rPr>
      </w:pPr>
    </w:p>
    <w:p w14:paraId="6E2D11E0" w14:textId="77777777" w:rsidR="00E25AB1" w:rsidRPr="00F90502" w:rsidRDefault="00E25AB1" w:rsidP="00F90502">
      <w:pPr>
        <w:spacing w:line="240" w:lineRule="auto"/>
        <w:rPr>
          <w:rFonts w:ascii="Times New Roman" w:hAnsi="Times New Roman" w:cs="Times New Roman"/>
          <w:lang w:val="mk-MK"/>
        </w:rPr>
      </w:pPr>
    </w:p>
    <w:p w14:paraId="75EEFE5D" w14:textId="77777777" w:rsidR="00E25AB1" w:rsidRPr="00F90502" w:rsidRDefault="00E25AB1" w:rsidP="00F90502">
      <w:pPr>
        <w:spacing w:line="240" w:lineRule="auto"/>
        <w:jc w:val="center"/>
        <w:rPr>
          <w:rFonts w:ascii="Times New Roman" w:hAnsi="Times New Roman" w:cs="Times New Roman"/>
          <w:b/>
          <w:lang w:val="ru-RU"/>
        </w:rPr>
      </w:pPr>
      <w:r>
        <w:rPr>
          <w:rFonts w:ascii="Times New Roman" w:hAnsi="Times New Roman" w:cs="Times New Roman"/>
          <w:b/>
          <w:lang w:val="ru-RU"/>
        </w:rPr>
        <w:t>ОПШТИ УСЛОВИ</w:t>
      </w:r>
    </w:p>
    <w:p w14:paraId="6CA11F82" w14:textId="77777777" w:rsidR="00E25AB1" w:rsidRPr="00F90502" w:rsidRDefault="00E25AB1" w:rsidP="00F90502">
      <w:pPr>
        <w:spacing w:line="240" w:lineRule="auto"/>
        <w:jc w:val="center"/>
        <w:rPr>
          <w:rFonts w:ascii="Times New Roman" w:hAnsi="Times New Roman" w:cs="Times New Roman"/>
          <w:b/>
          <w:lang w:val="ru-RU"/>
        </w:rPr>
      </w:pPr>
      <w:r>
        <w:rPr>
          <w:rFonts w:ascii="Times New Roman" w:hAnsi="Times New Roman" w:cs="Times New Roman"/>
          <w:b/>
          <w:lang w:val="ru-RU"/>
        </w:rPr>
        <w:t>ЗА ОТВОРАЊЕ И ОДРЖУВАЊЕ НА ПЛАТЕЖНА СМЕТКА И ВРШЕЊЕ НА ДРУГИ ПЛАТЕЖНИ УСЛУГИ ЗА ПРАВНИ ЛИЦА</w:t>
      </w:r>
    </w:p>
    <w:p w14:paraId="6FA1AFB4" w14:textId="77777777" w:rsidR="00E25AB1" w:rsidRDefault="00E25AB1" w:rsidP="00E25AB1">
      <w:pPr>
        <w:rPr>
          <w:b/>
          <w:lang w:val="ru-RU"/>
        </w:rPr>
      </w:pPr>
    </w:p>
    <w:p w14:paraId="47E86201" w14:textId="1C8C3F81" w:rsidR="00E25AB1" w:rsidRPr="00AB0A16" w:rsidRDefault="00AB0A16" w:rsidP="00AB0A16">
      <w:pPr>
        <w:spacing w:line="276" w:lineRule="auto"/>
        <w:jc w:val="both"/>
        <w:rPr>
          <w:rFonts w:ascii="Times New Roman" w:hAnsi="Times New Roman" w:cs="Times New Roman"/>
          <w:b/>
          <w:lang w:val="ru-RU"/>
        </w:rPr>
      </w:pPr>
      <w:r>
        <w:rPr>
          <w:rFonts w:ascii="Times New Roman" w:hAnsi="Times New Roman" w:cs="Times New Roman"/>
          <w:b/>
        </w:rPr>
        <w:t>I</w:t>
      </w:r>
      <w:r w:rsidRPr="00A869A6">
        <w:rPr>
          <w:rFonts w:ascii="Times New Roman" w:hAnsi="Times New Roman" w:cs="Times New Roman"/>
          <w:b/>
          <w:lang w:val="ru-RU"/>
        </w:rPr>
        <w:t>.</w:t>
      </w:r>
      <w:r>
        <w:rPr>
          <w:rFonts w:ascii="Times New Roman" w:hAnsi="Times New Roman" w:cs="Times New Roman"/>
          <w:b/>
          <w:lang w:val="ru-RU"/>
        </w:rPr>
        <w:t>ВОВЕДНИ ОДРЕДБИ</w:t>
      </w:r>
    </w:p>
    <w:p w14:paraId="0FD62ED4" w14:textId="7F77A8B9" w:rsidR="00E25AB1" w:rsidRPr="00F90502" w:rsidRDefault="00E25AB1" w:rsidP="00F90502">
      <w:pPr>
        <w:spacing w:line="276" w:lineRule="auto"/>
        <w:jc w:val="both"/>
        <w:rPr>
          <w:rFonts w:ascii="Times New Roman" w:hAnsi="Times New Roman" w:cs="Times New Roman"/>
          <w:b/>
          <w:lang w:val="ru-RU"/>
        </w:rPr>
      </w:pPr>
      <w:r>
        <w:rPr>
          <w:rFonts w:ascii="Times New Roman" w:hAnsi="Times New Roman" w:cs="Times New Roman"/>
          <w:b/>
          <w:lang w:val="ru-RU"/>
        </w:rPr>
        <w:t>1.Предмет</w:t>
      </w:r>
    </w:p>
    <w:p w14:paraId="5763E977" w14:textId="1006ADF2" w:rsidR="00E25AB1" w:rsidRPr="00F90502" w:rsidRDefault="00E25AB1" w:rsidP="00F90502">
      <w:pPr>
        <w:spacing w:line="240" w:lineRule="auto"/>
        <w:ind w:left="720" w:hanging="720"/>
        <w:jc w:val="both"/>
        <w:rPr>
          <w:rFonts w:ascii="Times New Roman" w:hAnsi="Times New Roman" w:cs="Times New Roman"/>
          <w:lang w:val="ru-RU"/>
        </w:rPr>
      </w:pPr>
      <w:r>
        <w:rPr>
          <w:rFonts w:ascii="Times New Roman" w:hAnsi="Times New Roman" w:cs="Times New Roman"/>
          <w:lang w:val="mk-MK"/>
        </w:rPr>
        <w:t xml:space="preserve">1.1. </w:t>
      </w:r>
      <w:r w:rsidRPr="001062BB">
        <w:rPr>
          <w:rFonts w:ascii="Times New Roman" w:hAnsi="Times New Roman" w:cs="Times New Roman"/>
          <w:lang w:val="ru-RU"/>
        </w:rPr>
        <w:tab/>
      </w:r>
      <w:r>
        <w:rPr>
          <w:rFonts w:ascii="Times New Roman" w:hAnsi="Times New Roman" w:cs="Times New Roman"/>
          <w:lang w:val="mk-MK"/>
        </w:rPr>
        <w:t>Овие Општи услови за отварање и одржување на платежна сметка и вршење на дру</w:t>
      </w:r>
      <w:r w:rsidR="00493476">
        <w:rPr>
          <w:rFonts w:ascii="Times New Roman" w:hAnsi="Times New Roman" w:cs="Times New Roman"/>
          <w:lang w:val="mk-MK"/>
        </w:rPr>
        <w:t>г</w:t>
      </w:r>
      <w:r>
        <w:rPr>
          <w:rFonts w:ascii="Times New Roman" w:hAnsi="Times New Roman" w:cs="Times New Roman"/>
          <w:lang w:val="mk-MK"/>
        </w:rPr>
        <w:t>и платежни услуги</w:t>
      </w:r>
      <w:r>
        <w:rPr>
          <w:rFonts w:ascii="Times New Roman" w:hAnsi="Times New Roman" w:cs="Times New Roman"/>
          <w:lang w:val="ru-RU"/>
        </w:rPr>
        <w:t xml:space="preserve">  </w:t>
      </w:r>
      <w:r>
        <w:rPr>
          <w:rFonts w:ascii="Times New Roman" w:hAnsi="Times New Roman" w:cs="Times New Roman"/>
          <w:lang w:val="mk-MK"/>
        </w:rPr>
        <w:t>за правни лица (</w:t>
      </w:r>
      <w:r>
        <w:rPr>
          <w:rFonts w:ascii="Times New Roman" w:hAnsi="Times New Roman" w:cs="Times New Roman"/>
          <w:lang w:val="ru-RU"/>
        </w:rPr>
        <w:t>,,</w:t>
      </w:r>
      <w:r>
        <w:rPr>
          <w:rFonts w:ascii="Times New Roman" w:hAnsi="Times New Roman" w:cs="Times New Roman"/>
          <w:b/>
          <w:bCs/>
          <w:lang w:val="mk-MK"/>
        </w:rPr>
        <w:t>овие Општи услови</w:t>
      </w:r>
      <w:r>
        <w:rPr>
          <w:rFonts w:ascii="Times New Roman" w:hAnsi="Times New Roman" w:cs="Times New Roman"/>
          <w:lang w:val="ru-RU"/>
        </w:rPr>
        <w:t>’’</w:t>
      </w:r>
      <w:r>
        <w:rPr>
          <w:rFonts w:ascii="Times New Roman" w:hAnsi="Times New Roman" w:cs="Times New Roman"/>
          <w:lang w:val="mk-MK"/>
        </w:rPr>
        <w:t xml:space="preserve">) ги уредуваат условите, </w:t>
      </w:r>
      <w:r>
        <w:rPr>
          <w:rFonts w:ascii="Times New Roman" w:hAnsi="Times New Roman" w:cs="Times New Roman"/>
          <w:b/>
          <w:bCs/>
          <w:lang w:val="mk-MK"/>
        </w:rPr>
        <w:t>права</w:t>
      </w:r>
      <w:r>
        <w:rPr>
          <w:rFonts w:ascii="Times New Roman" w:hAnsi="Times New Roman" w:cs="Times New Roman"/>
          <w:lang w:val="mk-MK"/>
        </w:rPr>
        <w:t xml:space="preserve"> и обврските на М Банка АД Скопје (,,</w:t>
      </w:r>
      <w:r>
        <w:rPr>
          <w:rFonts w:ascii="Times New Roman" w:hAnsi="Times New Roman" w:cs="Times New Roman"/>
          <w:b/>
          <w:bCs/>
          <w:lang w:val="mk-MK"/>
        </w:rPr>
        <w:t>Банката</w:t>
      </w:r>
      <w:r>
        <w:rPr>
          <w:rFonts w:ascii="Times New Roman" w:hAnsi="Times New Roman" w:cs="Times New Roman"/>
          <w:lang w:val="ru-RU"/>
        </w:rPr>
        <w:t xml:space="preserve">’’) </w:t>
      </w:r>
      <w:r>
        <w:rPr>
          <w:rFonts w:ascii="Times New Roman" w:hAnsi="Times New Roman" w:cs="Times New Roman"/>
          <w:lang w:val="mk-MK"/>
        </w:rPr>
        <w:t>и Корисникот ( дефиниран подолу) за идните извршувања на поединечни и последователни платежни трансакции во однос на следните услуги</w:t>
      </w:r>
      <w:r>
        <w:rPr>
          <w:rFonts w:ascii="Times New Roman" w:hAnsi="Times New Roman" w:cs="Times New Roman"/>
          <w:lang w:val="ru-RU"/>
        </w:rPr>
        <w:t>:</w:t>
      </w:r>
    </w:p>
    <w:p w14:paraId="0160C9DC" w14:textId="77777777" w:rsidR="00F90502" w:rsidRPr="00F90502" w:rsidRDefault="0010370D" w:rsidP="00F90502">
      <w:pPr>
        <w:spacing w:line="240" w:lineRule="auto"/>
        <w:jc w:val="both"/>
        <w:rPr>
          <w:rFonts w:ascii="Times New Roman" w:hAnsi="Times New Roman" w:cs="Times New Roman"/>
          <w:lang w:val="ru-RU"/>
        </w:rPr>
      </w:pPr>
      <w:r>
        <w:rPr>
          <w:rFonts w:ascii="Times New Roman" w:hAnsi="Times New Roman" w:cs="Times New Roman"/>
          <w:lang w:val="ru-RU"/>
        </w:rPr>
        <w:t>1.1.1.Услуги кои овозможуваат внесување готовина на платежна сметка, како и сите активности поврзани со отворање, одржување и затворање на таа сметка;</w:t>
      </w:r>
    </w:p>
    <w:p w14:paraId="1C3F4F40"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1.1.2. Услуги кои овозможуваат повлекување готовина од платежна сметка, како и сите активности поврзани со отворање, одржување и затворање на таа сметка;</w:t>
      </w:r>
    </w:p>
    <w:p w14:paraId="43C6A4AD" w14:textId="77777777" w:rsidR="00F90502" w:rsidRPr="00F90502"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1.1.3. Извршување на платежни трансакции, вклучувајќи пренос на парични средства на платежна сметка кај Банката или кај друг давател на платежни услуги, што опфаќа:</w:t>
      </w:r>
    </w:p>
    <w:p w14:paraId="72E58C88"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а) извршување на директни задолжувања, вклучувајќи еднократни директни задолжувања;</w:t>
      </w:r>
    </w:p>
    <w:p w14:paraId="60E91BFF"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б) извршување на платежни трансакции со платежни картички или слични уреди;</w:t>
      </w:r>
    </w:p>
    <w:p w14:paraId="19CEA25B"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в) извршување на кредитни трансфери, вклучувајќи трајни налози.</w:t>
      </w:r>
    </w:p>
    <w:p w14:paraId="28834FC2"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1.1.4. Извршување на платежни трансакции кај коишто паричните средства се обезбедени со кредитна линија за Корисникот, што опфаќа:</w:t>
      </w:r>
    </w:p>
    <w:p w14:paraId="2DFC16F9"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а) извршување на директни задолжувања, вклучувајќи еднократни директни задолжувања;</w:t>
      </w:r>
    </w:p>
    <w:p w14:paraId="12339013"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б) извршување на платежни трансакции со платежни картички или слични уреди;</w:t>
      </w:r>
    </w:p>
    <w:p w14:paraId="0249F6A7"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в) извршување на кредитни трансфери, вклучувајќи трајни налози.</w:t>
      </w:r>
    </w:p>
    <w:p w14:paraId="2B36CDFD" w14:textId="77777777" w:rsidR="00F90502" w:rsidRPr="00A869A6"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1.1.5. Издавање на платни инструменти (дебитни и кредитни картички) и/или прифаќање на платежни трансакции;</w:t>
      </w:r>
      <w:r>
        <w:rPr>
          <w:rFonts w:ascii="Times New Roman" w:hAnsi="Times New Roman" w:cs="Times New Roman"/>
          <w:lang w:val="ru-RU"/>
        </w:rPr>
        <w:br/>
        <w:t>1.1.6. Парични дознаки</w:t>
      </w:r>
      <w:r w:rsidRPr="00A869A6">
        <w:rPr>
          <w:rFonts w:ascii="Times New Roman" w:hAnsi="Times New Roman" w:cs="Times New Roman"/>
          <w:lang w:val="ru-RU"/>
        </w:rPr>
        <w:t>;</w:t>
      </w:r>
    </w:p>
    <w:p w14:paraId="798E6A56" w14:textId="708925BE" w:rsidR="00E25AB1" w:rsidRPr="00F90502" w:rsidRDefault="00E25AB1" w:rsidP="00F90502">
      <w:pPr>
        <w:spacing w:line="240" w:lineRule="auto"/>
        <w:jc w:val="both"/>
        <w:rPr>
          <w:rFonts w:ascii="Times New Roman" w:hAnsi="Times New Roman" w:cs="Times New Roman"/>
          <w:lang w:val="ru-RU"/>
        </w:rPr>
      </w:pPr>
      <w:r>
        <w:rPr>
          <w:rFonts w:ascii="Times New Roman" w:hAnsi="Times New Roman" w:cs="Times New Roman"/>
          <w:lang w:val="ru-RU"/>
        </w:rPr>
        <w:t>1.1.7. Услуги на електронско банкарство поврзано со платежната сметка.</w:t>
      </w:r>
    </w:p>
    <w:p w14:paraId="5DF73A41" w14:textId="42725F20" w:rsidR="0010370D" w:rsidRPr="00F90502" w:rsidRDefault="0010370D" w:rsidP="00F90502">
      <w:pPr>
        <w:spacing w:line="276" w:lineRule="auto"/>
        <w:jc w:val="both"/>
        <w:rPr>
          <w:rFonts w:ascii="Times New Roman" w:hAnsi="Times New Roman" w:cs="Times New Roman"/>
          <w:lang w:val="ru-RU"/>
        </w:rPr>
      </w:pPr>
      <w:r>
        <w:rPr>
          <w:rFonts w:ascii="Times New Roman" w:hAnsi="Times New Roman" w:cs="Times New Roman"/>
          <w:lang w:val="ru-RU"/>
        </w:rPr>
        <w:t>1.2. Банката ги нуди условите од член 1.1 погоре во пакет на Корисникот – резидент</w:t>
      </w:r>
      <w:r w:rsidR="00493476">
        <w:rPr>
          <w:rFonts w:ascii="Times New Roman" w:hAnsi="Times New Roman" w:cs="Times New Roman"/>
          <w:lang w:val="ru-RU"/>
        </w:rPr>
        <w:t xml:space="preserve">, кој </w:t>
      </w:r>
      <w:r>
        <w:rPr>
          <w:rFonts w:ascii="Times New Roman" w:hAnsi="Times New Roman" w:cs="Times New Roman"/>
          <w:lang w:val="ru-RU"/>
        </w:rPr>
        <w:t>може да отвори и користи платежна сметка одвоено од другите услуги. Во тој случај, ќе се применуваат само оние одредби од овие Општи услови применливи на услугата отворање, одржување и затворање на платежна сметка.</w:t>
      </w:r>
    </w:p>
    <w:p w14:paraId="0373E4F9" w14:textId="0CBEC010" w:rsidR="00DB60A9" w:rsidRPr="00DB60A9" w:rsidRDefault="0010370D" w:rsidP="00F90502">
      <w:pPr>
        <w:spacing w:line="276" w:lineRule="auto"/>
        <w:jc w:val="both"/>
        <w:rPr>
          <w:rFonts w:ascii="Times New Roman" w:hAnsi="Times New Roman" w:cs="Times New Roman"/>
          <w:lang w:val="ru-RU"/>
        </w:rPr>
      </w:pPr>
      <w:r>
        <w:rPr>
          <w:rFonts w:ascii="Times New Roman" w:hAnsi="Times New Roman" w:cs="Times New Roman"/>
          <w:lang w:val="ru-RU"/>
        </w:rPr>
        <w:t>1.3.</w:t>
      </w:r>
      <w:r w:rsidR="00DB60A9" w:rsidRPr="00A869A6">
        <w:rPr>
          <w:rFonts w:ascii="Times New Roman" w:hAnsi="Times New Roman" w:cs="Times New Roman"/>
          <w:lang w:val="ru-RU"/>
        </w:rPr>
        <w:t>Банката на Корисникот – нерезидент му ги нуди услугите на отворање, одржување и затворање на платежна сметка, услугите на електронско банкарство поврзани со платежната сметк</w:t>
      </w:r>
      <w:r w:rsidR="00DB60A9" w:rsidRPr="00513F34">
        <w:rPr>
          <w:rFonts w:ascii="Times New Roman" w:hAnsi="Times New Roman" w:cs="Times New Roman"/>
          <w:lang w:val="ru-RU"/>
        </w:rPr>
        <w:t>а, како и</w:t>
      </w:r>
      <w:r w:rsidR="00DB60A9" w:rsidRPr="00A869A6">
        <w:rPr>
          <w:rFonts w:ascii="Times New Roman" w:hAnsi="Times New Roman" w:cs="Times New Roman"/>
          <w:lang w:val="ru-RU"/>
        </w:rPr>
        <w:t xml:space="preserve"> услугите за извршување на платежни трансакции поврзани со платежната сметка, вклучително и пренос на парични </w:t>
      </w:r>
      <w:r w:rsidR="00DB60A9" w:rsidRPr="00A869A6">
        <w:rPr>
          <w:rFonts w:ascii="Times New Roman" w:hAnsi="Times New Roman" w:cs="Times New Roman"/>
          <w:lang w:val="ru-RU"/>
        </w:rPr>
        <w:lastRenderedPageBreak/>
        <w:t>средства на платежна сметка кај Банката или кај друг давател на платежни услуги, согласно со условите утврдени во Рамковниот договор, овие Општи услови и важечките прописи.</w:t>
      </w:r>
    </w:p>
    <w:p w14:paraId="418DE9E5" w14:textId="1E066CB6" w:rsidR="00E25AB1" w:rsidRPr="00F90502" w:rsidRDefault="0010370D" w:rsidP="00F90502">
      <w:pPr>
        <w:spacing w:line="276" w:lineRule="auto"/>
        <w:jc w:val="both"/>
        <w:rPr>
          <w:rFonts w:ascii="Times New Roman" w:hAnsi="Times New Roman" w:cs="Times New Roman"/>
          <w:lang w:val="mk-MK"/>
        </w:rPr>
      </w:pPr>
      <w:r>
        <w:rPr>
          <w:rFonts w:ascii="Times New Roman" w:hAnsi="Times New Roman" w:cs="Times New Roman"/>
          <w:lang w:val="mk-MK"/>
        </w:rPr>
        <w:t>1.4. Банката ги изрвшува платежните услуги што се предмет на овие Општи услови согласно задолжителните одредби од Законот за платежни услуги и платни системи и другите применливи закони и прописи, вклучително и прописите од областа на девизното работење, како и согласно правилата на платните системи и картичните платежни шеми во кои Банката диретно или индиректно учестува. Банката е директен учесник во следните платни системи</w:t>
      </w:r>
      <w:r>
        <w:rPr>
          <w:rFonts w:ascii="Times New Roman" w:hAnsi="Times New Roman" w:cs="Times New Roman"/>
          <w:lang w:val="ru-RU"/>
        </w:rPr>
        <w:t xml:space="preserve">: </w:t>
      </w:r>
      <w:r>
        <w:rPr>
          <w:rFonts w:ascii="Times New Roman" w:hAnsi="Times New Roman" w:cs="Times New Roman"/>
          <w:lang w:val="mk-MK"/>
        </w:rPr>
        <w:t>Македонски интербанкарски платен систем (МИПС), Клириншки интербанкарски систем (КИБС) и Интернационален картичен систем (КАСИС). Информации за картичните платежни шеми во кои учествува Банката се достапни на нејзината веб страница.</w:t>
      </w:r>
    </w:p>
    <w:p w14:paraId="77FB5825" w14:textId="1FFDEDE0" w:rsidR="00F63A10" w:rsidRPr="00F90502" w:rsidRDefault="00F63A10" w:rsidP="00F90502">
      <w:pPr>
        <w:spacing w:line="276" w:lineRule="auto"/>
        <w:jc w:val="both"/>
        <w:rPr>
          <w:rFonts w:ascii="Times New Roman" w:hAnsi="Times New Roman" w:cs="Times New Roman"/>
          <w:lang w:val="mk-MK"/>
        </w:rPr>
      </w:pPr>
      <w:r>
        <w:rPr>
          <w:rFonts w:ascii="Times New Roman" w:hAnsi="Times New Roman" w:cs="Times New Roman"/>
          <w:lang w:val="mk-MK"/>
        </w:rPr>
        <w:t>1.5. Овие Општи услови се составен дел од Договорот за отворање и одржување на платежна сметка и вршење на други платежни услуги за правни лица склучен помеѓу Банката и Корисникот, и заедно со тој договор и со</w:t>
      </w:r>
      <w:r>
        <w:rPr>
          <w:rFonts w:ascii="Times New Roman" w:hAnsi="Times New Roman" w:cs="Times New Roman"/>
          <w:lang w:val="ru-RU"/>
        </w:rPr>
        <w:t xml:space="preserve">: (1) </w:t>
      </w:r>
      <w:r>
        <w:rPr>
          <w:rFonts w:ascii="Times New Roman" w:hAnsi="Times New Roman" w:cs="Times New Roman"/>
          <w:lang w:val="mk-MK"/>
        </w:rPr>
        <w:t>Барањето за користење на платежна услуга од Корисникот (како што е дефинирано подолу)</w:t>
      </w:r>
      <w:r>
        <w:rPr>
          <w:rFonts w:ascii="Times New Roman" w:hAnsi="Times New Roman" w:cs="Times New Roman"/>
          <w:lang w:val="ru-RU"/>
        </w:rPr>
        <w:t xml:space="preserve">; (2) </w:t>
      </w:r>
      <w:r>
        <w:rPr>
          <w:rFonts w:ascii="Times New Roman" w:hAnsi="Times New Roman" w:cs="Times New Roman"/>
          <w:lang w:val="mk-MK"/>
        </w:rPr>
        <w:t>важечката Одлука за Тарифата на надоместоците на услугите што ги врши М Банка АД Скопје, во делот ој се однесува на услугите за правни лица кои се предмет на овие Општи услови</w:t>
      </w:r>
      <w:r>
        <w:rPr>
          <w:rFonts w:ascii="Times New Roman" w:hAnsi="Times New Roman" w:cs="Times New Roman"/>
          <w:lang w:val="ru-RU"/>
        </w:rPr>
        <w:t>;</w:t>
      </w:r>
      <w:r>
        <w:rPr>
          <w:rFonts w:ascii="Times New Roman" w:hAnsi="Times New Roman" w:cs="Times New Roman"/>
          <w:lang w:val="mk-MK"/>
        </w:rPr>
        <w:t xml:space="preserve"> (3) Поимникот за платежни услуги и платни системи на М Банка АД Скопје, го очинуваат Рамковниот договор за платежни услуги помеѓу Банката и Корисникот (,,Рамковниот договор</w:t>
      </w:r>
      <w:r>
        <w:rPr>
          <w:rFonts w:ascii="Times New Roman" w:hAnsi="Times New Roman" w:cs="Times New Roman"/>
          <w:lang w:val="ru-RU"/>
        </w:rPr>
        <w:t>’’</w:t>
      </w:r>
      <w:r>
        <w:rPr>
          <w:rFonts w:ascii="Times New Roman" w:hAnsi="Times New Roman" w:cs="Times New Roman"/>
          <w:lang w:val="mk-MK"/>
        </w:rPr>
        <w:t>).</w:t>
      </w:r>
    </w:p>
    <w:p w14:paraId="3A316648" w14:textId="772687B9" w:rsidR="00F63A10" w:rsidRPr="00F90502" w:rsidRDefault="00F63A10" w:rsidP="00F90502">
      <w:pPr>
        <w:spacing w:line="276" w:lineRule="auto"/>
        <w:jc w:val="both"/>
        <w:rPr>
          <w:rFonts w:ascii="Times New Roman" w:hAnsi="Times New Roman" w:cs="Times New Roman"/>
          <w:lang w:val="mk-MK"/>
        </w:rPr>
      </w:pPr>
      <w:r>
        <w:rPr>
          <w:rFonts w:ascii="Times New Roman" w:hAnsi="Times New Roman" w:cs="Times New Roman"/>
          <w:lang w:val="mk-MK"/>
        </w:rPr>
        <w:t>1.6. Со овие Општи услови се уредува и издавањето на кредитни платежни картички од страна на Банката и употребата на истите врз основа на посебен договор помеѓу Банката и Корисникот.</w:t>
      </w:r>
    </w:p>
    <w:p w14:paraId="16C0C96B" w14:textId="1AB52AC0" w:rsidR="00F63A10" w:rsidRPr="00F90502" w:rsidRDefault="00F63A10" w:rsidP="00F90502">
      <w:pPr>
        <w:spacing w:line="276" w:lineRule="auto"/>
        <w:jc w:val="both"/>
        <w:rPr>
          <w:rFonts w:ascii="Times New Roman" w:hAnsi="Times New Roman" w:cs="Times New Roman"/>
          <w:lang w:val="mk-MK"/>
        </w:rPr>
      </w:pPr>
      <w:r>
        <w:rPr>
          <w:rFonts w:ascii="Times New Roman" w:hAnsi="Times New Roman" w:cs="Times New Roman"/>
          <w:lang w:val="mk-MK"/>
        </w:rPr>
        <w:t>1.7. Доколку со одредбите на посебните договори склучени со Корисникот се предвидени во различни услови права, обврски и одговорности од оние што се предвидени со овие Општи услови се применуваат и важат одредбите од посебните договори кои ги нуди Банката.</w:t>
      </w:r>
    </w:p>
    <w:p w14:paraId="31F753BD" w14:textId="2D6C702E" w:rsidR="00F63A10" w:rsidRPr="00F90502" w:rsidRDefault="00F63A10" w:rsidP="00F90502">
      <w:pPr>
        <w:spacing w:line="276" w:lineRule="auto"/>
        <w:jc w:val="both"/>
        <w:rPr>
          <w:rFonts w:ascii="Times New Roman" w:hAnsi="Times New Roman" w:cs="Times New Roman"/>
          <w:lang w:val="mk-MK"/>
        </w:rPr>
      </w:pPr>
      <w:r>
        <w:rPr>
          <w:rFonts w:ascii="Times New Roman" w:hAnsi="Times New Roman" w:cs="Times New Roman"/>
          <w:lang w:val="mk-MK"/>
        </w:rPr>
        <w:t>1.8. По склу</w:t>
      </w:r>
      <w:r w:rsidR="00493476">
        <w:rPr>
          <w:rFonts w:ascii="Times New Roman" w:hAnsi="Times New Roman" w:cs="Times New Roman"/>
          <w:lang w:val="mk-MK"/>
        </w:rPr>
        <w:t>ч</w:t>
      </w:r>
      <w:r>
        <w:rPr>
          <w:rFonts w:ascii="Times New Roman" w:hAnsi="Times New Roman" w:cs="Times New Roman"/>
          <w:lang w:val="mk-MK"/>
        </w:rPr>
        <w:t>ување на Рамковниот договор помеѓу Банката и Корисникот, Банката нуди можност за отворање на различни видови сметки со специфична документација и наменски сметки за Корисникот, за кои е потребно да се потпише дополнителна документација утврдена согласно процедурите и интерните акти на Банката</w:t>
      </w:r>
    </w:p>
    <w:p w14:paraId="0BF94FB9" w14:textId="2C19460B"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Инвестициони фондови/друштва за управување со инвестициони фондови</w:t>
      </w:r>
      <w:r>
        <w:rPr>
          <w:rFonts w:ascii="Times New Roman" w:hAnsi="Times New Roman" w:cs="Times New Roman"/>
          <w:lang w:val="ru-RU"/>
        </w:rPr>
        <w:t>;</w:t>
      </w:r>
    </w:p>
    <w:p w14:paraId="16F3D1E3" w14:textId="11960E3C"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Задолжителни доброволни пензиски фондови/друштва за управување со пензиски фондови</w:t>
      </w:r>
      <w:r>
        <w:rPr>
          <w:rFonts w:ascii="Times New Roman" w:hAnsi="Times New Roman" w:cs="Times New Roman"/>
          <w:lang w:val="ru-RU"/>
        </w:rPr>
        <w:t>;</w:t>
      </w:r>
    </w:p>
    <w:p w14:paraId="259AAADA" w14:textId="3BCC531D"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Синдикати</w:t>
      </w:r>
      <w:r>
        <w:rPr>
          <w:rFonts w:ascii="Times New Roman" w:hAnsi="Times New Roman" w:cs="Times New Roman"/>
        </w:rPr>
        <w:t>;</w:t>
      </w:r>
    </w:p>
    <w:p w14:paraId="38AE1BB6" w14:textId="030CD398"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Сметки за изборна кампања</w:t>
      </w:r>
      <w:r>
        <w:rPr>
          <w:rFonts w:ascii="Times New Roman" w:hAnsi="Times New Roman" w:cs="Times New Roman"/>
        </w:rPr>
        <w:t>;</w:t>
      </w:r>
    </w:p>
    <w:p w14:paraId="03E2E825" w14:textId="1FBFEE8D"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Сметки на институции кои се формирани согласно закон</w:t>
      </w:r>
      <w:r>
        <w:rPr>
          <w:rFonts w:ascii="Times New Roman" w:hAnsi="Times New Roman" w:cs="Times New Roman"/>
          <w:lang w:val="ru-RU"/>
        </w:rPr>
        <w:t>;</w:t>
      </w:r>
    </w:p>
    <w:p w14:paraId="1ABDF203" w14:textId="212F5291"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Стандардни наменски сметки на правни лица</w:t>
      </w:r>
      <w:r>
        <w:rPr>
          <w:rFonts w:ascii="Times New Roman" w:hAnsi="Times New Roman" w:cs="Times New Roman"/>
          <w:lang w:val="ru-RU"/>
        </w:rPr>
        <w:t>;</w:t>
      </w:r>
    </w:p>
    <w:p w14:paraId="12F05024" w14:textId="7B649B7D"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Наменска платежна сметка за игри на среќа</w:t>
      </w:r>
      <w:r>
        <w:rPr>
          <w:rFonts w:ascii="Times New Roman" w:hAnsi="Times New Roman" w:cs="Times New Roman"/>
          <w:lang w:val="ru-RU"/>
        </w:rPr>
        <w:t>;</w:t>
      </w:r>
    </w:p>
    <w:p w14:paraId="44F18806" w14:textId="5DAE0152"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Наменска платежна сметка за вршење менувачки работи</w:t>
      </w:r>
      <w:r>
        <w:rPr>
          <w:rFonts w:ascii="Times New Roman" w:hAnsi="Times New Roman" w:cs="Times New Roman"/>
          <w:lang w:val="ru-RU"/>
        </w:rPr>
        <w:t>;</w:t>
      </w:r>
    </w:p>
    <w:p w14:paraId="015CE2C9" w14:textId="77758AD1"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Отворање на сметки за проекти</w:t>
      </w:r>
      <w:r>
        <w:rPr>
          <w:rFonts w:ascii="Times New Roman" w:hAnsi="Times New Roman" w:cs="Times New Roman"/>
          <w:lang w:val="ru-RU"/>
        </w:rPr>
        <w:t>;</w:t>
      </w:r>
    </w:p>
    <w:p w14:paraId="75CE1C23" w14:textId="735B6092"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Наменска платежна сметка Контролирана од Банката</w:t>
      </w:r>
      <w:r>
        <w:rPr>
          <w:rFonts w:ascii="Times New Roman" w:hAnsi="Times New Roman" w:cs="Times New Roman"/>
          <w:lang w:val="ru-RU"/>
        </w:rPr>
        <w:t>;</w:t>
      </w:r>
    </w:p>
    <w:p w14:paraId="5E38FBA1" w14:textId="1394A991"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Отворање на наменски сметки за физички лица за донација од времен карактер</w:t>
      </w:r>
      <w:r>
        <w:rPr>
          <w:rFonts w:ascii="Times New Roman" w:hAnsi="Times New Roman" w:cs="Times New Roman"/>
          <w:lang w:val="ru-RU"/>
        </w:rPr>
        <w:t>;</w:t>
      </w:r>
    </w:p>
    <w:p w14:paraId="203D23D8" w14:textId="4939E223"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Наменска платежна сметка Собирна со пренос на салдо на крај на ден</w:t>
      </w:r>
      <w:r>
        <w:rPr>
          <w:rFonts w:ascii="Times New Roman" w:hAnsi="Times New Roman" w:cs="Times New Roman"/>
          <w:lang w:val="ru-RU"/>
        </w:rPr>
        <w:t>;</w:t>
      </w:r>
    </w:p>
    <w:p w14:paraId="7501F348" w14:textId="504BCF84"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Други сметки по барање на клиентот</w:t>
      </w:r>
      <w:r>
        <w:rPr>
          <w:rFonts w:ascii="Times New Roman" w:hAnsi="Times New Roman" w:cs="Times New Roman"/>
          <w:lang w:val="ru-RU"/>
        </w:rPr>
        <w:t>;</w:t>
      </w:r>
    </w:p>
    <w:p w14:paraId="74073287" w14:textId="3FF6D781"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Смет</w:t>
      </w:r>
      <w:r w:rsidR="002556D6">
        <w:rPr>
          <w:rFonts w:ascii="Times New Roman" w:hAnsi="Times New Roman" w:cs="Times New Roman"/>
          <w:lang w:val="mk-MK"/>
        </w:rPr>
        <w:t>к</w:t>
      </w:r>
      <w:r>
        <w:rPr>
          <w:rFonts w:ascii="Times New Roman" w:hAnsi="Times New Roman" w:cs="Times New Roman"/>
          <w:lang w:val="mk-MK"/>
        </w:rPr>
        <w:t>и на правни субјекти кои се во отворена стечајна постапка</w:t>
      </w:r>
      <w:r>
        <w:rPr>
          <w:rFonts w:ascii="Times New Roman" w:hAnsi="Times New Roman" w:cs="Times New Roman"/>
          <w:lang w:val="ru-RU"/>
        </w:rPr>
        <w:t>;</w:t>
      </w:r>
    </w:p>
    <w:p w14:paraId="4ADD2D1D" w14:textId="2FBC69EF"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Сметки на правни субјекти кои се во ликвидација</w:t>
      </w:r>
      <w:r>
        <w:rPr>
          <w:rFonts w:ascii="Times New Roman" w:hAnsi="Times New Roman" w:cs="Times New Roman"/>
          <w:lang w:val="ru-RU"/>
        </w:rPr>
        <w:t>;</w:t>
      </w:r>
    </w:p>
    <w:p w14:paraId="597FFE4C" w14:textId="308E913A"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lastRenderedPageBreak/>
        <w:t>Други сметки определени со закон</w:t>
      </w:r>
      <w:r>
        <w:rPr>
          <w:rFonts w:ascii="Times New Roman" w:hAnsi="Times New Roman" w:cs="Times New Roman"/>
          <w:lang w:val="ru-RU"/>
        </w:rPr>
        <w:t>;</w:t>
      </w:r>
    </w:p>
    <w:p w14:paraId="04E34324" w14:textId="31F4F46A" w:rsidR="00291876" w:rsidRPr="00F90502" w:rsidRDefault="00291876" w:rsidP="00F90502">
      <w:pPr>
        <w:pStyle w:val="ListParagraph"/>
        <w:numPr>
          <w:ilvl w:val="0"/>
          <w:numId w:val="4"/>
        </w:numPr>
        <w:spacing w:line="276" w:lineRule="auto"/>
        <w:jc w:val="both"/>
        <w:rPr>
          <w:rFonts w:ascii="Times New Roman" w:hAnsi="Times New Roman" w:cs="Times New Roman"/>
          <w:lang w:val="mk-MK"/>
        </w:rPr>
      </w:pPr>
      <w:r>
        <w:rPr>
          <w:rFonts w:ascii="Times New Roman" w:hAnsi="Times New Roman" w:cs="Times New Roman"/>
          <w:lang w:val="mk-MK"/>
        </w:rPr>
        <w:t>Документација и сервисирање на платежна сметка на индиректни учесници-брокерски куќи во Македонскиот интербанкарски платежен систем (МИПС), агенти и други институции.</w:t>
      </w:r>
    </w:p>
    <w:p w14:paraId="0D32DFC5" w14:textId="4C56C235" w:rsidR="00291876" w:rsidRPr="00F90502" w:rsidRDefault="00291876" w:rsidP="00F90502">
      <w:pPr>
        <w:spacing w:line="276" w:lineRule="auto"/>
        <w:jc w:val="both"/>
        <w:rPr>
          <w:rFonts w:ascii="Times New Roman" w:hAnsi="Times New Roman" w:cs="Times New Roman"/>
          <w:b/>
          <w:bCs/>
          <w:lang w:val="mk-MK"/>
        </w:rPr>
      </w:pPr>
      <w:r>
        <w:rPr>
          <w:rFonts w:ascii="Times New Roman" w:hAnsi="Times New Roman" w:cs="Times New Roman"/>
          <w:b/>
          <w:bCs/>
          <w:lang w:val="mk-MK"/>
        </w:rPr>
        <w:t>2. Дефиниции</w:t>
      </w:r>
    </w:p>
    <w:p w14:paraId="44CD67BC" w14:textId="67BC8E7E" w:rsidR="00291876" w:rsidRPr="00F90502" w:rsidRDefault="00291876" w:rsidP="00F90502">
      <w:pPr>
        <w:spacing w:line="276" w:lineRule="auto"/>
        <w:jc w:val="both"/>
        <w:rPr>
          <w:rFonts w:ascii="Times New Roman" w:hAnsi="Times New Roman" w:cs="Times New Roman"/>
          <w:lang w:val="ru-RU"/>
        </w:rPr>
      </w:pPr>
      <w:r>
        <w:rPr>
          <w:rFonts w:ascii="Times New Roman" w:hAnsi="Times New Roman" w:cs="Times New Roman"/>
          <w:lang w:val="mk-MK"/>
        </w:rPr>
        <w:t>2.1. Одделните поими, употребени во овие Општи услови го имаат следното значење</w:t>
      </w:r>
      <w:r>
        <w:rPr>
          <w:rFonts w:ascii="Times New Roman" w:hAnsi="Times New Roman" w:cs="Times New Roman"/>
          <w:lang w:val="ru-RU"/>
        </w:rPr>
        <w:t>:</w:t>
      </w:r>
    </w:p>
    <w:p w14:paraId="4811E5E5" w14:textId="44791011" w:rsidR="00291876" w:rsidRPr="00F90502" w:rsidRDefault="00941BF0" w:rsidP="00F90502">
      <w:pPr>
        <w:pStyle w:val="ListParagraph"/>
        <w:numPr>
          <w:ilvl w:val="0"/>
          <w:numId w:val="5"/>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Автентификација</w:t>
      </w:r>
      <w:r>
        <w:rPr>
          <w:rFonts w:ascii="Times New Roman" w:hAnsi="Times New Roman" w:cs="Times New Roman"/>
          <w:b/>
          <w:bCs/>
          <w:lang w:val="ru-RU"/>
        </w:rPr>
        <w:t>’’</w:t>
      </w:r>
      <w:r>
        <w:rPr>
          <w:rFonts w:ascii="Times New Roman" w:hAnsi="Times New Roman" w:cs="Times New Roman"/>
          <w:lang w:val="mk-MK"/>
        </w:rPr>
        <w:t xml:space="preserve"> е постапка која и овозможува на Банката да го потврди идентитетот на Корисникот или валидното користење на одреден платен инструмент, вклучувајќи ја и употтребата на неговите кориснички сигурносни обележја</w:t>
      </w:r>
      <w:r>
        <w:rPr>
          <w:rFonts w:ascii="Times New Roman" w:hAnsi="Times New Roman" w:cs="Times New Roman"/>
          <w:lang w:val="ru-RU"/>
        </w:rPr>
        <w:t>;</w:t>
      </w:r>
    </w:p>
    <w:p w14:paraId="0181FA45" w14:textId="24B05608" w:rsidR="00941BF0" w:rsidRPr="00F90502" w:rsidRDefault="00941BF0" w:rsidP="00F90502">
      <w:pPr>
        <w:pStyle w:val="ListParagraph"/>
        <w:numPr>
          <w:ilvl w:val="0"/>
          <w:numId w:val="5"/>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rPr>
        <w:t>A</w:t>
      </w:r>
      <w:r>
        <w:rPr>
          <w:rFonts w:ascii="Times New Roman" w:hAnsi="Times New Roman" w:cs="Times New Roman"/>
          <w:b/>
          <w:bCs/>
          <w:lang w:val="mk-MK"/>
        </w:rPr>
        <w:t>вторизација</w:t>
      </w:r>
      <w:r>
        <w:rPr>
          <w:rFonts w:ascii="Times New Roman" w:hAnsi="Times New Roman" w:cs="Times New Roman"/>
          <w:b/>
          <w:bCs/>
          <w:lang w:val="ru-RU"/>
        </w:rPr>
        <w:t>’’</w:t>
      </w:r>
      <w:r>
        <w:rPr>
          <w:rFonts w:ascii="Times New Roman" w:hAnsi="Times New Roman" w:cs="Times New Roman"/>
          <w:lang w:val="mk-MK"/>
        </w:rPr>
        <w:t xml:space="preserve"> е постапка со која се проверува дали Корисникот или Банката има право да извршува определени дејствија</w:t>
      </w:r>
      <w:r>
        <w:rPr>
          <w:rFonts w:ascii="Times New Roman" w:hAnsi="Times New Roman" w:cs="Times New Roman"/>
          <w:lang w:val="ru-RU"/>
        </w:rPr>
        <w:t>;</w:t>
      </w:r>
    </w:p>
    <w:p w14:paraId="3768A76D" w14:textId="43243D97" w:rsidR="00941BF0" w:rsidRPr="00F90502" w:rsidRDefault="00941BF0" w:rsidP="00F90502">
      <w:pPr>
        <w:pStyle w:val="ListParagraph"/>
        <w:numPr>
          <w:ilvl w:val="0"/>
          <w:numId w:val="5"/>
        </w:numPr>
        <w:spacing w:line="276" w:lineRule="auto"/>
        <w:jc w:val="both"/>
        <w:rPr>
          <w:rFonts w:ascii="Times New Roman" w:hAnsi="Times New Roman" w:cs="Times New Roman"/>
          <w:lang w:val="ru-RU"/>
        </w:rPr>
      </w:pPr>
      <w:r>
        <w:rPr>
          <w:rFonts w:ascii="Times New Roman" w:hAnsi="Times New Roman" w:cs="Times New Roman"/>
          <w:b/>
          <w:bCs/>
          <w:lang w:val="mk-MK"/>
        </w:rPr>
        <w:t>,,Банката</w:t>
      </w:r>
      <w:r>
        <w:rPr>
          <w:rFonts w:ascii="Times New Roman" w:hAnsi="Times New Roman" w:cs="Times New Roman"/>
          <w:b/>
          <w:bCs/>
          <w:lang w:val="ru-RU"/>
        </w:rPr>
        <w:t>’’</w:t>
      </w:r>
      <w:r>
        <w:rPr>
          <w:rFonts w:ascii="Times New Roman" w:hAnsi="Times New Roman" w:cs="Times New Roman"/>
          <w:lang w:val="mk-MK"/>
        </w:rPr>
        <w:t xml:space="preserve"> значи М Банка АД Скопје, акционерско друштво основано согласно законите на Република Северна Македонија, со седиште на ул. Никола Лљусев 1, 1000 Скопје, Република Северна Македонија, регистрирано во Трговскиот регистар и регистарот на други правни лица при Централниот регистар на Република Северна Македонија под ЕМБС 5111056 и ЕДБ 4030996254241, овластена банка и давате на платежни услуги врз чие работење надзор врши Народната Банка на Република Северна Македонија</w:t>
      </w:r>
      <w:r>
        <w:rPr>
          <w:rFonts w:ascii="Times New Roman" w:hAnsi="Times New Roman" w:cs="Times New Roman"/>
          <w:lang w:val="ru-RU"/>
        </w:rPr>
        <w:t>;</w:t>
      </w:r>
    </w:p>
    <w:p w14:paraId="4FEA0B3A" w14:textId="605BA830" w:rsidR="00941BF0" w:rsidRPr="00F90502" w:rsidRDefault="00941BF0" w:rsidP="00F90502">
      <w:pPr>
        <w:pStyle w:val="ListParagraph"/>
        <w:numPr>
          <w:ilvl w:val="0"/>
          <w:numId w:val="5"/>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Барањето за користење на платежна услуга</w:t>
      </w:r>
      <w:r>
        <w:rPr>
          <w:rFonts w:ascii="Times New Roman" w:hAnsi="Times New Roman" w:cs="Times New Roman"/>
          <w:b/>
          <w:bCs/>
          <w:lang w:val="ru-RU"/>
        </w:rPr>
        <w:t>’’</w:t>
      </w:r>
      <w:r>
        <w:rPr>
          <w:rFonts w:ascii="Times New Roman" w:hAnsi="Times New Roman" w:cs="Times New Roman"/>
          <w:lang w:val="mk-MK"/>
        </w:rPr>
        <w:t xml:space="preserve"> значи барање од Корисникот до Банката за користење на соодветна платежна услуга поднесено на интерни обрасци на Банката и го опфаќа Барањето за отворање на платежна сметка од Корисникот, како и Барањето за издавање на дебитна платежна картичка од Корисникот и/или Пријавата за користење на Електронско банкарство за правни лица од Корисникот</w:t>
      </w:r>
    </w:p>
    <w:p w14:paraId="261C82A6" w14:textId="6201F178" w:rsidR="00941BF0" w:rsidRPr="00F90502" w:rsidRDefault="00941BF0" w:rsidP="00F90502">
      <w:pPr>
        <w:pStyle w:val="ListParagraph"/>
        <w:numPr>
          <w:ilvl w:val="0"/>
          <w:numId w:val="6"/>
        </w:numPr>
        <w:spacing w:line="276" w:lineRule="auto"/>
        <w:jc w:val="both"/>
        <w:rPr>
          <w:rFonts w:ascii="Times New Roman" w:hAnsi="Times New Roman" w:cs="Times New Roman"/>
          <w:lang w:val="ru-RU"/>
        </w:rPr>
      </w:pPr>
      <w:r>
        <w:rPr>
          <w:rFonts w:ascii="Times New Roman" w:hAnsi="Times New Roman" w:cs="Times New Roman"/>
          <w:lang w:val="mk-MK"/>
        </w:rPr>
        <w:t>резидент, однсно Пријавата за користење на електронски сервиси во платен промер – Нерезиденти.</w:t>
      </w:r>
    </w:p>
    <w:p w14:paraId="1CCCE0DB" w14:textId="0D8D249A" w:rsidR="00941BF0" w:rsidRPr="00F90502" w:rsidRDefault="002D5D59"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mk-MK"/>
        </w:rPr>
        <w:t>,,Безбедно средство за електронско потпишување</w:t>
      </w:r>
      <w:r>
        <w:rPr>
          <w:rFonts w:ascii="Times New Roman" w:hAnsi="Times New Roman" w:cs="Times New Roman"/>
          <w:b/>
          <w:bCs/>
          <w:lang w:val="ru-RU"/>
        </w:rPr>
        <w:t>’’</w:t>
      </w:r>
      <w:r>
        <w:rPr>
          <w:rFonts w:ascii="Times New Roman" w:hAnsi="Times New Roman" w:cs="Times New Roman"/>
          <w:lang w:val="mk-MK"/>
        </w:rPr>
        <w:t xml:space="preserve"> или </w:t>
      </w:r>
      <w:r>
        <w:rPr>
          <w:rFonts w:ascii="Times New Roman" w:hAnsi="Times New Roman" w:cs="Times New Roman"/>
          <w:b/>
          <w:bCs/>
          <w:lang w:val="mk-MK"/>
        </w:rPr>
        <w:t>,,БСЕП</w:t>
      </w:r>
      <w:r>
        <w:rPr>
          <w:rFonts w:ascii="Times New Roman" w:hAnsi="Times New Roman" w:cs="Times New Roman"/>
          <w:b/>
          <w:bCs/>
          <w:lang w:val="ru-RU"/>
        </w:rPr>
        <w:t>’’</w:t>
      </w:r>
      <w:r>
        <w:rPr>
          <w:rFonts w:ascii="Times New Roman" w:hAnsi="Times New Roman" w:cs="Times New Roman"/>
          <w:lang w:val="mk-MK"/>
        </w:rPr>
        <w:t xml:space="preserve"> претставува сигурносен уред/средство/ентитет (токен, паметна картичка или останати средство/ентитети за идентификација на пораки) на кој се чува електронски сертификат и криптографски клучеви неопходни за користење на Системот за е-банкарство или пак истото се користи за означување/идентификација на испратени податоци во електронски облик.</w:t>
      </w:r>
    </w:p>
    <w:p w14:paraId="7D61497E" w14:textId="4A9885DC" w:rsidR="002D5D59" w:rsidRPr="00F90502" w:rsidRDefault="002D5D59"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Датум на валута на платен налог</w:t>
      </w:r>
      <w:r>
        <w:rPr>
          <w:rFonts w:ascii="Times New Roman" w:hAnsi="Times New Roman" w:cs="Times New Roman"/>
          <w:b/>
          <w:bCs/>
          <w:lang w:val="ru-RU"/>
        </w:rPr>
        <w:t>’’</w:t>
      </w:r>
      <w:r>
        <w:rPr>
          <w:rFonts w:ascii="Times New Roman" w:hAnsi="Times New Roman" w:cs="Times New Roman"/>
          <w:lang w:val="mk-MK"/>
        </w:rPr>
        <w:t xml:space="preserve"> е датум со кој Банката од налогодавачот обезбедува покритие за платниот налог на сметката на давателот на платежни услуги на примачот на или на посреднички давател на платежни услуги</w:t>
      </w:r>
      <w:r>
        <w:rPr>
          <w:rFonts w:ascii="Times New Roman" w:hAnsi="Times New Roman" w:cs="Times New Roman"/>
          <w:lang w:val="ru-RU"/>
        </w:rPr>
        <w:t>;</w:t>
      </w:r>
    </w:p>
    <w:p w14:paraId="308C9014" w14:textId="67B4CCD7" w:rsidR="002D5D59"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Денарска платежна сметка</w:t>
      </w:r>
      <w:r>
        <w:rPr>
          <w:rFonts w:ascii="Times New Roman" w:hAnsi="Times New Roman" w:cs="Times New Roman"/>
          <w:b/>
          <w:bCs/>
          <w:lang w:val="ru-RU"/>
        </w:rPr>
        <w:t>’’</w:t>
      </w:r>
      <w:r>
        <w:rPr>
          <w:rFonts w:ascii="Times New Roman" w:hAnsi="Times New Roman" w:cs="Times New Roman"/>
          <w:lang w:val="mk-MK"/>
        </w:rPr>
        <w:t xml:space="preserve"> е сметката којашто ја одржува Банката на име на Корисникот и којашто се користи за извршување на платежни трансакции во денари</w:t>
      </w:r>
    </w:p>
    <w:p w14:paraId="481F51C3" w14:textId="180D8FBD" w:rsidR="002D5D59"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Девизна платежна сметка</w:t>
      </w:r>
      <w:r>
        <w:rPr>
          <w:rFonts w:ascii="Times New Roman" w:hAnsi="Times New Roman" w:cs="Times New Roman"/>
          <w:b/>
          <w:bCs/>
          <w:lang w:val="ru-RU"/>
        </w:rPr>
        <w:t>’’</w:t>
      </w:r>
      <w:r>
        <w:rPr>
          <w:rFonts w:ascii="Times New Roman" w:hAnsi="Times New Roman" w:cs="Times New Roman"/>
          <w:lang w:val="mk-MK"/>
        </w:rPr>
        <w:t xml:space="preserve"> е сметката којашто ја одржува Банката на име на Корисникот и којашто се користи за извршување на платежни трансакции во ефективни странски пари</w:t>
      </w:r>
      <w:r>
        <w:rPr>
          <w:rFonts w:ascii="Times New Roman" w:hAnsi="Times New Roman" w:cs="Times New Roman"/>
          <w:lang w:val="ru-RU"/>
        </w:rPr>
        <w:t>;</w:t>
      </w:r>
    </w:p>
    <w:p w14:paraId="3808F509" w14:textId="69739742" w:rsidR="002D5D59"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Единствена идентификациска ознака</w:t>
      </w:r>
      <w:r>
        <w:rPr>
          <w:rFonts w:ascii="Times New Roman" w:hAnsi="Times New Roman" w:cs="Times New Roman"/>
          <w:b/>
          <w:bCs/>
          <w:lang w:val="ru-RU"/>
        </w:rPr>
        <w:t>’’</w:t>
      </w:r>
      <w:r>
        <w:rPr>
          <w:rFonts w:ascii="Times New Roman" w:hAnsi="Times New Roman" w:cs="Times New Roman"/>
          <w:b/>
          <w:bCs/>
          <w:lang w:val="mk-MK"/>
        </w:rPr>
        <w:t xml:space="preserve"> </w:t>
      </w:r>
      <w:r>
        <w:rPr>
          <w:rFonts w:ascii="Times New Roman" w:hAnsi="Times New Roman" w:cs="Times New Roman"/>
          <w:lang w:val="mk-MK"/>
        </w:rPr>
        <w:t>е комбинација на букви, бројки или симболи која Банката му ја одредува на Корисникот и која при извршување на платежната трансакција задолжително се наведува заради негова недвосмислена идентификација или на неговата платежна сметка од страна на друг Корисник</w:t>
      </w:r>
      <w:r>
        <w:rPr>
          <w:rFonts w:ascii="Times New Roman" w:hAnsi="Times New Roman" w:cs="Times New Roman"/>
          <w:lang w:val="ru-RU"/>
        </w:rPr>
        <w:t>;</w:t>
      </w:r>
    </w:p>
    <w:p w14:paraId="5EC51D73" w14:textId="5325C910" w:rsidR="002D5D59"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Електронска платежна трансакција</w:t>
      </w:r>
      <w:r>
        <w:rPr>
          <w:rFonts w:ascii="Times New Roman" w:hAnsi="Times New Roman" w:cs="Times New Roman"/>
          <w:b/>
          <w:bCs/>
          <w:lang w:val="ru-RU"/>
        </w:rPr>
        <w:t>’’</w:t>
      </w:r>
      <w:r>
        <w:rPr>
          <w:rFonts w:ascii="Times New Roman" w:hAnsi="Times New Roman" w:cs="Times New Roman"/>
          <w:b/>
          <w:bCs/>
          <w:lang w:val="mk-MK"/>
        </w:rPr>
        <w:t xml:space="preserve"> </w:t>
      </w:r>
      <w:r>
        <w:rPr>
          <w:rFonts w:ascii="Times New Roman" w:hAnsi="Times New Roman" w:cs="Times New Roman"/>
          <w:lang w:val="mk-MK"/>
        </w:rPr>
        <w:t>е платежна трансакција иницирана и извршена онлајн и не вклучува платежни трансакции дадени во хартиена форма или инструкции дадени по пошта или телефон.</w:t>
      </w:r>
    </w:p>
    <w:p w14:paraId="14A6C2AC" w14:textId="38B0A2C5" w:rsidR="002D5D59"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lastRenderedPageBreak/>
        <w:t>,,</w:t>
      </w:r>
      <w:r>
        <w:rPr>
          <w:rFonts w:ascii="Times New Roman" w:hAnsi="Times New Roman" w:cs="Times New Roman"/>
          <w:b/>
          <w:bCs/>
          <w:lang w:val="mk-MK"/>
        </w:rPr>
        <w:t>Електронска порака</w:t>
      </w:r>
      <w:r>
        <w:rPr>
          <w:rFonts w:ascii="Times New Roman" w:hAnsi="Times New Roman" w:cs="Times New Roman"/>
          <w:b/>
          <w:bCs/>
          <w:lang w:val="ru-RU"/>
        </w:rPr>
        <w:t>’’</w:t>
      </w:r>
      <w:r>
        <w:rPr>
          <w:rFonts w:ascii="Times New Roman" w:hAnsi="Times New Roman" w:cs="Times New Roman"/>
          <w:b/>
          <w:bCs/>
          <w:lang w:val="mk-MK"/>
        </w:rPr>
        <w:t xml:space="preserve"> </w:t>
      </w:r>
      <w:r>
        <w:rPr>
          <w:rFonts w:ascii="Times New Roman" w:hAnsi="Times New Roman" w:cs="Times New Roman"/>
          <w:lang w:val="mk-MK"/>
        </w:rPr>
        <w:t>е низа на податоци кои се електронски генерирани, испратени, примени или зачувани на електронски, оптички или други слични медиуми</w:t>
      </w:r>
      <w:r>
        <w:rPr>
          <w:rFonts w:ascii="Times New Roman" w:hAnsi="Times New Roman" w:cs="Times New Roman"/>
        </w:rPr>
        <w:t>l</w:t>
      </w:r>
    </w:p>
    <w:p w14:paraId="2EEBC001" w14:textId="7E045BCE" w:rsidR="002D5D59" w:rsidRPr="00F90502" w:rsidRDefault="00C02FBA"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 xml:space="preserve">Извршување на платен налог </w:t>
      </w:r>
      <w:r>
        <w:rPr>
          <w:rFonts w:ascii="Times New Roman" w:hAnsi="Times New Roman" w:cs="Times New Roman"/>
          <w:b/>
          <w:bCs/>
          <w:lang w:val="ru-RU"/>
        </w:rPr>
        <w:t>‘</w:t>
      </w:r>
      <w:r>
        <w:rPr>
          <w:rFonts w:ascii="Times New Roman" w:hAnsi="Times New Roman" w:cs="Times New Roman"/>
          <w:lang w:val="ru-RU"/>
        </w:rPr>
        <w:t>’</w:t>
      </w:r>
      <w:r>
        <w:rPr>
          <w:rFonts w:ascii="Times New Roman" w:hAnsi="Times New Roman" w:cs="Times New Roman"/>
          <w:lang w:val="mk-MK"/>
        </w:rPr>
        <w:t>е намалување на покритието на платежната сметка на плаќачот и воедно зголемување на покритието на платежната сметка на примачот, ако сметката на примачот на плаќањето е кај иста банка. Ако примачот има сметка кај друга банка, се смета дека Банката го извршила платниот налог кога го намалила покритието на сметката на Корисникот кој е плаќач и го испратила налогот за пренос и обезбедила покритие за прилив на сметката на примачот кај друг давател на платежни услуги</w:t>
      </w:r>
      <w:r>
        <w:rPr>
          <w:rFonts w:ascii="Times New Roman" w:hAnsi="Times New Roman" w:cs="Times New Roman"/>
          <w:lang w:val="ru-RU"/>
        </w:rPr>
        <w:t>;</w:t>
      </w:r>
    </w:p>
    <w:p w14:paraId="365A8915" w14:textId="434FE207" w:rsidR="00C02FBA" w:rsidRPr="00F90502" w:rsidRDefault="00C02FBA"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mk-MK"/>
        </w:rPr>
        <w:t>,,Издавање на платни инструменти</w:t>
      </w:r>
      <w:r>
        <w:rPr>
          <w:rFonts w:ascii="Times New Roman" w:hAnsi="Times New Roman" w:cs="Times New Roman"/>
          <w:b/>
          <w:bCs/>
          <w:lang w:val="ru-RU"/>
        </w:rPr>
        <w:t>’’</w:t>
      </w:r>
      <w:r>
        <w:rPr>
          <w:rFonts w:ascii="Times New Roman" w:hAnsi="Times New Roman" w:cs="Times New Roman"/>
          <w:lang w:val="mk-MK"/>
        </w:rPr>
        <w:t xml:space="preserve"> е платежна услуга на Банката врз основа на договор со плаќачот за обезбедување на платен инструмент за иницирање и обработка на платежните трансакции направени од страна на плаќачот</w:t>
      </w:r>
      <w:r>
        <w:rPr>
          <w:rFonts w:ascii="Times New Roman" w:hAnsi="Times New Roman" w:cs="Times New Roman"/>
          <w:lang w:val="ru-RU"/>
        </w:rPr>
        <w:t>;</w:t>
      </w:r>
    </w:p>
    <w:p w14:paraId="6650E4AC" w14:textId="0388A9F6" w:rsidR="00C02FBA" w:rsidRPr="00F90502" w:rsidRDefault="00C02FBA"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Испраќач на електронски пораки</w:t>
      </w:r>
      <w:r>
        <w:rPr>
          <w:rFonts w:ascii="Times New Roman" w:hAnsi="Times New Roman" w:cs="Times New Roman"/>
          <w:b/>
          <w:bCs/>
          <w:lang w:val="ru-RU"/>
        </w:rPr>
        <w:t>’’</w:t>
      </w:r>
      <w:r>
        <w:rPr>
          <w:rFonts w:ascii="Times New Roman" w:hAnsi="Times New Roman" w:cs="Times New Roman"/>
          <w:lang w:val="mk-MK"/>
        </w:rPr>
        <w:t xml:space="preserve"> е лице кое само ја испратило електронската порака или пораката е испратена во негово име, со тоа што посредникот на електронската порака не се смета за испраќач на електронската порака</w:t>
      </w:r>
      <w:r>
        <w:rPr>
          <w:rFonts w:ascii="Times New Roman" w:hAnsi="Times New Roman" w:cs="Times New Roman"/>
          <w:lang w:val="ru-RU"/>
        </w:rPr>
        <w:t>;</w:t>
      </w:r>
    </w:p>
    <w:p w14:paraId="45B787A5" w14:textId="2FB3F813" w:rsidR="00C02FBA" w:rsidRPr="00F90502" w:rsidRDefault="00C02FBA"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Корисникот на платежни услуги</w:t>
      </w:r>
      <w:r>
        <w:rPr>
          <w:rFonts w:ascii="Times New Roman" w:hAnsi="Times New Roman" w:cs="Times New Roman"/>
          <w:b/>
          <w:bCs/>
          <w:lang w:val="ru-RU"/>
        </w:rPr>
        <w:t>’’</w:t>
      </w:r>
      <w:r>
        <w:rPr>
          <w:rFonts w:ascii="Times New Roman" w:hAnsi="Times New Roman" w:cs="Times New Roman"/>
          <w:lang w:val="ru-RU"/>
        </w:rPr>
        <w:t xml:space="preserve"> </w:t>
      </w:r>
      <w:r>
        <w:rPr>
          <w:rFonts w:ascii="Times New Roman" w:hAnsi="Times New Roman" w:cs="Times New Roman"/>
          <w:lang w:val="mk-MK"/>
        </w:rPr>
        <w:t xml:space="preserve">или </w:t>
      </w:r>
      <w:r>
        <w:rPr>
          <w:rFonts w:ascii="Times New Roman" w:hAnsi="Times New Roman" w:cs="Times New Roman"/>
          <w:b/>
          <w:bCs/>
          <w:lang w:val="ru-RU"/>
        </w:rPr>
        <w:t>,,</w:t>
      </w:r>
      <w:r>
        <w:rPr>
          <w:rFonts w:ascii="Times New Roman" w:hAnsi="Times New Roman" w:cs="Times New Roman"/>
          <w:lang w:val="ru-RU"/>
        </w:rPr>
        <w:t xml:space="preserve"> </w:t>
      </w:r>
      <w:r>
        <w:rPr>
          <w:rFonts w:ascii="Times New Roman" w:hAnsi="Times New Roman" w:cs="Times New Roman"/>
          <w:b/>
          <w:bCs/>
          <w:lang w:val="mk-MK"/>
        </w:rPr>
        <w:t>Корисникот</w:t>
      </w:r>
      <w:r>
        <w:rPr>
          <w:rFonts w:ascii="Times New Roman" w:hAnsi="Times New Roman" w:cs="Times New Roman"/>
          <w:b/>
          <w:bCs/>
          <w:lang w:val="ru-RU"/>
        </w:rPr>
        <w:t>’’</w:t>
      </w:r>
      <w:r>
        <w:rPr>
          <w:rFonts w:ascii="Times New Roman" w:hAnsi="Times New Roman" w:cs="Times New Roman"/>
          <w:lang w:val="ru-RU"/>
        </w:rPr>
        <w:t xml:space="preserve"> </w:t>
      </w:r>
      <w:r>
        <w:rPr>
          <w:rFonts w:ascii="Times New Roman" w:hAnsi="Times New Roman" w:cs="Times New Roman"/>
          <w:lang w:val="mk-MK"/>
        </w:rPr>
        <w:t>е правно лице (резидент или нерезидент) кое со Банката ќе го склучи Договорот за отворање и одржување на платежна сметка и вршење на други платежни услуги за правни лица</w:t>
      </w:r>
      <w:r>
        <w:rPr>
          <w:rFonts w:ascii="Times New Roman" w:hAnsi="Times New Roman" w:cs="Times New Roman"/>
          <w:lang w:val="ru-RU"/>
        </w:rPr>
        <w:t>;</w:t>
      </w:r>
    </w:p>
    <w:p w14:paraId="4F4E4CFF" w14:textId="1199DE1B" w:rsidR="00C02FB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Корисникот-резидент</w:t>
      </w:r>
      <w:r>
        <w:rPr>
          <w:rFonts w:ascii="Times New Roman" w:hAnsi="Times New Roman" w:cs="Times New Roman"/>
          <w:b/>
          <w:bCs/>
          <w:lang w:val="ru-RU"/>
        </w:rPr>
        <w:t>’’</w:t>
      </w:r>
      <w:r>
        <w:rPr>
          <w:rFonts w:ascii="Times New Roman" w:hAnsi="Times New Roman" w:cs="Times New Roman"/>
          <w:lang w:val="mk-MK"/>
        </w:rPr>
        <w:t xml:space="preserve"> е правно лице основано и со седиште во Република Северна Македоинија кое има статус на резидент согласно Законот за девизно работење и кое со Банката ќе го склучи Договорот за отворање и одржување на платежна сметка и вршење на други платежни услуги за правни лица</w:t>
      </w:r>
      <w:r>
        <w:rPr>
          <w:rFonts w:ascii="Times New Roman" w:hAnsi="Times New Roman" w:cs="Times New Roman"/>
          <w:lang w:val="ru-RU"/>
        </w:rPr>
        <w:t>;</w:t>
      </w:r>
    </w:p>
    <w:p w14:paraId="43A7A8BA" w14:textId="4D1F0F97" w:rsidR="00D11071"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Корисникот-нерезидент</w:t>
      </w:r>
      <w:r>
        <w:rPr>
          <w:rFonts w:ascii="Times New Roman" w:hAnsi="Times New Roman" w:cs="Times New Roman"/>
          <w:b/>
          <w:bCs/>
          <w:lang w:val="ru-RU"/>
        </w:rPr>
        <w:t>’’</w:t>
      </w:r>
      <w:r>
        <w:rPr>
          <w:rFonts w:ascii="Times New Roman" w:hAnsi="Times New Roman" w:cs="Times New Roman"/>
          <w:lang w:val="mk-MK"/>
        </w:rPr>
        <w:t xml:space="preserve"> е правно лице основано и со седиште надвор од Република Северна Македонија кое има статус на нерезидент согласно Законот за девизно работење и кое со Банката ќе го склучи Договорот за отворање и одржување на платежна сметка и вршење на други платежни услуги за правни лица</w:t>
      </w:r>
      <w:r>
        <w:rPr>
          <w:rFonts w:ascii="Times New Roman" w:hAnsi="Times New Roman" w:cs="Times New Roman"/>
          <w:lang w:val="ru-RU"/>
        </w:rPr>
        <w:t>;</w:t>
      </w:r>
    </w:p>
    <w:p w14:paraId="1D24519E" w14:textId="560A60DC" w:rsidR="00D11071"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Корисничко име</w:t>
      </w:r>
      <w:r>
        <w:rPr>
          <w:rFonts w:ascii="Times New Roman" w:hAnsi="Times New Roman" w:cs="Times New Roman"/>
          <w:b/>
          <w:bCs/>
          <w:lang w:val="ru-RU"/>
        </w:rPr>
        <w:t>’’</w:t>
      </w:r>
      <w:r>
        <w:rPr>
          <w:rFonts w:ascii="Times New Roman" w:hAnsi="Times New Roman" w:cs="Times New Roman"/>
          <w:b/>
          <w:bCs/>
          <w:lang w:val="mk-MK"/>
        </w:rPr>
        <w:t xml:space="preserve"> </w:t>
      </w:r>
      <w:r>
        <w:rPr>
          <w:rFonts w:ascii="Times New Roman" w:hAnsi="Times New Roman" w:cs="Times New Roman"/>
          <w:lang w:val="mk-MK"/>
        </w:rPr>
        <w:t>е комбинација на знаци коа е доделена на Корисникот од страна на Банката и која единствено го идентификува во рамки на рамки на Системот за е-банкарство.</w:t>
      </w:r>
    </w:p>
    <w:p w14:paraId="2AE59119" w14:textId="059FDCB7" w:rsidR="00D11071"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Овластено лице за работа</w:t>
      </w:r>
      <w:r>
        <w:rPr>
          <w:rFonts w:ascii="Times New Roman" w:hAnsi="Times New Roman" w:cs="Times New Roman"/>
          <w:b/>
          <w:bCs/>
          <w:lang w:val="ru-RU"/>
        </w:rPr>
        <w:t xml:space="preserve"> </w:t>
      </w:r>
      <w:r>
        <w:rPr>
          <w:rFonts w:ascii="Times New Roman" w:hAnsi="Times New Roman" w:cs="Times New Roman"/>
          <w:b/>
          <w:bCs/>
          <w:lang w:val="mk-MK"/>
        </w:rPr>
        <w:t>со платежна сметка</w:t>
      </w:r>
      <w:r>
        <w:rPr>
          <w:rFonts w:ascii="Times New Roman" w:hAnsi="Times New Roman" w:cs="Times New Roman"/>
          <w:b/>
          <w:bCs/>
          <w:lang w:val="ru-RU"/>
        </w:rPr>
        <w:t>’’</w:t>
      </w:r>
      <w:r>
        <w:rPr>
          <w:rFonts w:ascii="Times New Roman" w:hAnsi="Times New Roman" w:cs="Times New Roman"/>
          <w:lang w:val="mk-MK"/>
        </w:rPr>
        <w:t xml:space="preserve"> е лице кое Корисникот писмено ќе го овласти за располагање со средствата на платежната сметка на Кориснокот кај Банката, односно да врши увид во сметката и/или да потпишува платни налози од име на Корисникот на шалтерите во експозитурите на Банката</w:t>
      </w:r>
      <w:r>
        <w:rPr>
          <w:rFonts w:ascii="Times New Roman" w:hAnsi="Times New Roman" w:cs="Times New Roman"/>
          <w:lang w:val="ru-RU"/>
        </w:rPr>
        <w:t>;</w:t>
      </w:r>
    </w:p>
    <w:p w14:paraId="4D6654EA" w14:textId="5AA0E2FD" w:rsidR="00D11071"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Овластен имател на платежната картичка</w:t>
      </w:r>
      <w:r>
        <w:rPr>
          <w:rFonts w:ascii="Times New Roman" w:hAnsi="Times New Roman" w:cs="Times New Roman"/>
          <w:b/>
          <w:bCs/>
          <w:lang w:val="ru-RU"/>
        </w:rPr>
        <w:t>’’</w:t>
      </w:r>
      <w:r>
        <w:rPr>
          <w:rFonts w:ascii="Times New Roman" w:hAnsi="Times New Roman" w:cs="Times New Roman"/>
          <w:lang w:val="mk-MK"/>
        </w:rPr>
        <w:t xml:space="preserve"> е физичко лице на кое Банката, врз основа на Барањето на Корисникот, ќе му издаде поединечна дебитна платежна картичка која се води во евиденцијата на Банката како платежна картична на Корисникот и кое Корисникот го овластува да ја употребува таа платежна картичка во име и за сметка на Корисникот.</w:t>
      </w:r>
    </w:p>
    <w:p w14:paraId="4FF6B995" w14:textId="784689F4" w:rsidR="00D11071"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lang w:val="ru-RU"/>
        </w:rPr>
        <w:t>,,</w:t>
      </w:r>
      <w:r>
        <w:rPr>
          <w:rFonts w:ascii="Times New Roman" w:hAnsi="Times New Roman" w:cs="Times New Roman"/>
          <w:b/>
          <w:bCs/>
          <w:lang w:val="mk-MK"/>
        </w:rPr>
        <w:t>Овластено лице за е-банкарство</w:t>
      </w:r>
      <w:r>
        <w:rPr>
          <w:rFonts w:ascii="Times New Roman" w:hAnsi="Times New Roman" w:cs="Times New Roman"/>
          <w:b/>
          <w:bCs/>
          <w:lang w:val="ru-RU"/>
        </w:rPr>
        <w:t>’’</w:t>
      </w:r>
      <w:r>
        <w:rPr>
          <w:rFonts w:ascii="Times New Roman" w:hAnsi="Times New Roman" w:cs="Times New Roman"/>
          <w:lang w:val="mk-MK"/>
        </w:rPr>
        <w:t xml:space="preserve"> е физичко лице кое Корисникот ќе го овласни да ги користи електронските канали од Системот за е-банкарство до кои му е доделен пристап на Корисникот од страна на Банката за да врши увид во платежната сметка на Корисникот преку Услугите за електронско банкарство и/или за електронското потпишување на платежни налози од име на Корисникот преку Услугите за електронското банкарство.</w:t>
      </w:r>
    </w:p>
    <w:p w14:paraId="53C0A487" w14:textId="5D439C39" w:rsidR="00D11071"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Одржување на платежна сметка</w:t>
      </w:r>
      <w:r>
        <w:rPr>
          <w:rFonts w:ascii="Times New Roman" w:hAnsi="Times New Roman" w:cs="Times New Roman"/>
          <w:b/>
          <w:bCs/>
          <w:lang w:val="ru-RU"/>
        </w:rPr>
        <w:t>’’</w:t>
      </w:r>
      <w:r>
        <w:rPr>
          <w:rFonts w:ascii="Times New Roman" w:hAnsi="Times New Roman" w:cs="Times New Roman"/>
          <w:lang w:val="mk-MK"/>
        </w:rPr>
        <w:t xml:space="preserve"> е услуга на Банката за водење на платежна сметка која нема статус на неактивна платежна сметка, за да може истата да се користи од страна на Корисникот за целите на извршување на платежни трансакции</w:t>
      </w:r>
      <w:r>
        <w:rPr>
          <w:rFonts w:ascii="Times New Roman" w:hAnsi="Times New Roman" w:cs="Times New Roman"/>
          <w:lang w:val="ru-RU"/>
        </w:rPr>
        <w:t>;</w:t>
      </w:r>
    </w:p>
    <w:p w14:paraId="08239EB7" w14:textId="3CEB9B92"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lastRenderedPageBreak/>
        <w:t>,,</w:t>
      </w:r>
      <w:r>
        <w:rPr>
          <w:rFonts w:ascii="Times New Roman" w:hAnsi="Times New Roman" w:cs="Times New Roman"/>
          <w:b/>
          <w:bCs/>
          <w:lang w:val="mk-MK"/>
        </w:rPr>
        <w:t>Платежна сметка</w:t>
      </w:r>
      <w:r>
        <w:rPr>
          <w:rFonts w:ascii="Times New Roman" w:hAnsi="Times New Roman" w:cs="Times New Roman"/>
          <w:b/>
          <w:bCs/>
          <w:lang w:val="ru-RU"/>
        </w:rPr>
        <w:t>’’</w:t>
      </w:r>
      <w:r>
        <w:rPr>
          <w:rFonts w:ascii="Times New Roman" w:hAnsi="Times New Roman" w:cs="Times New Roman"/>
          <w:lang w:val="mk-MK"/>
        </w:rPr>
        <w:t xml:space="preserve"> е сметката којашто ја одржува Банката на име на Корисникот и којашто се користи за извршување на платежни трансакции</w:t>
      </w:r>
      <w:r>
        <w:rPr>
          <w:rFonts w:ascii="Times New Roman" w:hAnsi="Times New Roman" w:cs="Times New Roman"/>
          <w:lang w:val="ru-RU"/>
        </w:rPr>
        <w:t>;</w:t>
      </w:r>
    </w:p>
    <w:p w14:paraId="61B9F7E9" w14:textId="081284AD"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Платежна трансакција</w:t>
      </w:r>
      <w:r>
        <w:rPr>
          <w:rFonts w:ascii="Times New Roman" w:hAnsi="Times New Roman" w:cs="Times New Roman"/>
          <w:b/>
          <w:bCs/>
          <w:lang w:val="ru-RU"/>
        </w:rPr>
        <w:t>’’</w:t>
      </w:r>
      <w:r>
        <w:rPr>
          <w:rFonts w:ascii="Times New Roman" w:hAnsi="Times New Roman" w:cs="Times New Roman"/>
          <w:lang w:val="mk-MK"/>
        </w:rPr>
        <w:t xml:space="preserve"> е внесување, повлекување или пренос на парични средства иницирани на плаќачот или во име на плаќачот или од примачот, независно од обврските кои произлегуваат од односот помеѓу плаќачот и примачот</w:t>
      </w:r>
      <w:r>
        <w:rPr>
          <w:rFonts w:ascii="Times New Roman" w:hAnsi="Times New Roman" w:cs="Times New Roman"/>
          <w:lang w:val="ru-RU"/>
        </w:rPr>
        <w:t>;</w:t>
      </w:r>
    </w:p>
    <w:p w14:paraId="05C035D2" w14:textId="49789FDD"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Платен налог</w:t>
      </w:r>
      <w:r>
        <w:rPr>
          <w:rFonts w:ascii="Times New Roman" w:hAnsi="Times New Roman" w:cs="Times New Roman"/>
          <w:b/>
          <w:bCs/>
          <w:lang w:val="ru-RU"/>
        </w:rPr>
        <w:t>’’</w:t>
      </w:r>
      <w:r>
        <w:rPr>
          <w:rFonts w:ascii="Times New Roman" w:hAnsi="Times New Roman" w:cs="Times New Roman"/>
          <w:lang w:val="mk-MK"/>
        </w:rPr>
        <w:t xml:space="preserve"> е секоја инструкција од плаќач или примач до својот давател на платежни услуги со која се бара извршување на платежна трансакција</w:t>
      </w:r>
      <w:r>
        <w:rPr>
          <w:rFonts w:ascii="Times New Roman" w:hAnsi="Times New Roman" w:cs="Times New Roman"/>
          <w:lang w:val="ru-RU"/>
        </w:rPr>
        <w:t>;</w:t>
      </w:r>
    </w:p>
    <w:p w14:paraId="7BB34827" w14:textId="665397D3"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Плаќач</w:t>
      </w:r>
      <w:r>
        <w:rPr>
          <w:rFonts w:ascii="Times New Roman" w:hAnsi="Times New Roman" w:cs="Times New Roman"/>
          <w:b/>
          <w:bCs/>
          <w:lang w:val="ru-RU"/>
        </w:rPr>
        <w:t>’’</w:t>
      </w:r>
      <w:r>
        <w:rPr>
          <w:rFonts w:ascii="Times New Roman" w:hAnsi="Times New Roman" w:cs="Times New Roman"/>
          <w:lang w:val="mk-MK"/>
        </w:rPr>
        <w:t xml:space="preserve"> е физичко лице или правно лице кое има платежна сметка и се согласува за извршување на платен налог од таа сметка или во случај кога не постои платежна сметка, физичко лице или правно лице кое дава платен налог</w:t>
      </w:r>
      <w:r>
        <w:rPr>
          <w:rFonts w:ascii="Times New Roman" w:hAnsi="Times New Roman" w:cs="Times New Roman"/>
          <w:lang w:val="ru-RU"/>
        </w:rPr>
        <w:t>;</w:t>
      </w:r>
    </w:p>
    <w:p w14:paraId="0074FE7A" w14:textId="61C54103"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Платен инструмент</w:t>
      </w:r>
      <w:r>
        <w:rPr>
          <w:rFonts w:ascii="Times New Roman" w:hAnsi="Times New Roman" w:cs="Times New Roman"/>
          <w:b/>
          <w:bCs/>
          <w:lang w:val="ru-RU"/>
        </w:rPr>
        <w:t>’’</w:t>
      </w:r>
      <w:r>
        <w:rPr>
          <w:rFonts w:ascii="Times New Roman" w:hAnsi="Times New Roman" w:cs="Times New Roman"/>
          <w:lang w:val="mk-MK"/>
        </w:rPr>
        <w:t xml:space="preserve"> е персонализиран уред (и) и/или збир на постапки договорени помеѓу Корисникот и Банката и кои се користат за иницирање платен налог</w:t>
      </w:r>
      <w:r>
        <w:rPr>
          <w:rFonts w:ascii="Times New Roman" w:hAnsi="Times New Roman" w:cs="Times New Roman"/>
          <w:lang w:val="ru-RU"/>
        </w:rPr>
        <w:t>;</w:t>
      </w:r>
    </w:p>
    <w:p w14:paraId="1AA87849" w14:textId="6A0CDCFB"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Платежна картичка</w:t>
      </w:r>
      <w:r>
        <w:rPr>
          <w:rFonts w:ascii="Times New Roman" w:hAnsi="Times New Roman" w:cs="Times New Roman"/>
          <w:b/>
          <w:bCs/>
          <w:lang w:val="ru-RU"/>
        </w:rPr>
        <w:t>’’</w:t>
      </w:r>
      <w:r>
        <w:rPr>
          <w:rFonts w:ascii="Times New Roman" w:hAnsi="Times New Roman" w:cs="Times New Roman"/>
          <w:lang w:val="mk-MK"/>
        </w:rPr>
        <w:t xml:space="preserve"> е вид на платен инструмент кој му овозможува на плаќачот да иницира трансакција со дебитна или кредитна картичка и којашто може да се користи од имателот за плаќање на стоки и услуги и/или за повлекување и/или внесување готовина</w:t>
      </w:r>
      <w:r>
        <w:rPr>
          <w:rFonts w:ascii="Times New Roman" w:hAnsi="Times New Roman" w:cs="Times New Roman"/>
          <w:lang w:val="ru-RU"/>
        </w:rPr>
        <w:t>;</w:t>
      </w:r>
    </w:p>
    <w:p w14:paraId="1BB289D2" w14:textId="0E1787C6" w:rsidR="008738AA"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Платен инструмент заснован на картичката</w:t>
      </w:r>
      <w:r>
        <w:rPr>
          <w:rFonts w:ascii="Times New Roman" w:hAnsi="Times New Roman" w:cs="Times New Roman"/>
          <w:b/>
          <w:bCs/>
          <w:lang w:val="ru-RU"/>
        </w:rPr>
        <w:t>’’</w:t>
      </w:r>
      <w:r>
        <w:rPr>
          <w:rFonts w:ascii="Times New Roman" w:hAnsi="Times New Roman" w:cs="Times New Roman"/>
          <w:b/>
          <w:bCs/>
          <w:lang w:val="mk-MK"/>
        </w:rPr>
        <w:t xml:space="preserve"> </w:t>
      </w:r>
      <w:r>
        <w:rPr>
          <w:rFonts w:ascii="Times New Roman" w:hAnsi="Times New Roman" w:cs="Times New Roman"/>
          <w:lang w:val="mk-MK"/>
        </w:rPr>
        <w:t>е секој платен инструмент, вклучително картичка, мобилен телефон, компјутер или каков било друг технолошки уред што содржи соодветна платежна апликација коишто на плаќачот му овозможуваат иницирање на платежна трансакција заснована на картичка, а која не е кредитен трансфер или диретно задолжување</w:t>
      </w:r>
      <w:r>
        <w:rPr>
          <w:rFonts w:ascii="Times New Roman" w:hAnsi="Times New Roman" w:cs="Times New Roman"/>
          <w:lang w:val="ru-RU"/>
        </w:rPr>
        <w:t>;</w:t>
      </w:r>
    </w:p>
    <w:p w14:paraId="5E6408AC" w14:textId="36C3E816" w:rsidR="00597FFE"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Платежна трансакција со дебитна картичка</w:t>
      </w:r>
      <w:r>
        <w:rPr>
          <w:rFonts w:ascii="Times New Roman" w:hAnsi="Times New Roman" w:cs="Times New Roman"/>
          <w:b/>
          <w:bCs/>
          <w:lang w:val="ru-RU"/>
        </w:rPr>
        <w:t>’’</w:t>
      </w:r>
      <w:r>
        <w:rPr>
          <w:rFonts w:ascii="Times New Roman" w:hAnsi="Times New Roman" w:cs="Times New Roman"/>
          <w:lang w:val="mk-MK"/>
        </w:rPr>
        <w:t xml:space="preserve"> е платежна трансакција заснована на картичка, вклучително и платежна трансакција со платежн картичка со претплата, којашто не претставува платежна трансакција заснована на кредитна картичка, пришто за износот на секоја платежна трансакција направена со употреба на дебитна картичка, веднаш или на крајот на однапред дефиниран период се наламува состојбата на расположливите парични средства на платежната сметка на Корисникот</w:t>
      </w:r>
      <w:r>
        <w:rPr>
          <w:rFonts w:ascii="Times New Roman" w:hAnsi="Times New Roman" w:cs="Times New Roman"/>
          <w:lang w:val="ru-RU"/>
        </w:rPr>
        <w:t>;</w:t>
      </w:r>
    </w:p>
    <w:p w14:paraId="49BED7E2" w14:textId="3399B1E9" w:rsidR="00597FFE"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Покритие на платежната сметка</w:t>
      </w:r>
      <w:r>
        <w:rPr>
          <w:rFonts w:ascii="Times New Roman" w:hAnsi="Times New Roman" w:cs="Times New Roman"/>
          <w:b/>
          <w:bCs/>
          <w:lang w:val="ru-RU"/>
        </w:rPr>
        <w:t>’’</w:t>
      </w:r>
      <w:r>
        <w:rPr>
          <w:rFonts w:ascii="Times New Roman" w:hAnsi="Times New Roman" w:cs="Times New Roman"/>
          <w:lang w:val="ru-RU"/>
        </w:rPr>
        <w:t xml:space="preserve"> </w:t>
      </w:r>
      <w:r>
        <w:rPr>
          <w:rFonts w:ascii="Times New Roman" w:hAnsi="Times New Roman" w:cs="Times New Roman"/>
          <w:lang w:val="mk-MK"/>
        </w:rPr>
        <w:t>е состојба на платежната сметка од претходниот ден зголемена за приливот на средствата во текот на денот и за средствата одобрени врз основа на договор со банката на досволеното негативно салдо на сметката, намалено за плаќањата во текот на денот до моментот за утврдување на покритието</w:t>
      </w:r>
      <w:r>
        <w:rPr>
          <w:rFonts w:ascii="Times New Roman" w:hAnsi="Times New Roman" w:cs="Times New Roman"/>
          <w:lang w:val="ru-RU"/>
        </w:rPr>
        <w:t>;</w:t>
      </w:r>
    </w:p>
    <w:p w14:paraId="44769E24" w14:textId="2A4AFC35" w:rsidR="00597FFE"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Примач</w:t>
      </w:r>
      <w:r>
        <w:rPr>
          <w:rFonts w:ascii="Times New Roman" w:hAnsi="Times New Roman" w:cs="Times New Roman"/>
          <w:b/>
          <w:bCs/>
          <w:lang w:val="ru-RU"/>
        </w:rPr>
        <w:t>’’</w:t>
      </w:r>
      <w:r>
        <w:rPr>
          <w:rFonts w:ascii="Times New Roman" w:hAnsi="Times New Roman" w:cs="Times New Roman"/>
          <w:lang w:val="mk-MK"/>
        </w:rPr>
        <w:t xml:space="preserve"> е физичко лице или правно лице за кое се наменети паричните средства кои се предмет на платежна трансакција</w:t>
      </w:r>
      <w:r>
        <w:rPr>
          <w:rFonts w:ascii="Times New Roman" w:hAnsi="Times New Roman" w:cs="Times New Roman"/>
          <w:lang w:val="ru-RU"/>
        </w:rPr>
        <w:t>;</w:t>
      </w:r>
    </w:p>
    <w:p w14:paraId="15E9A33E" w14:textId="247E70C0" w:rsidR="00597FFE" w:rsidRPr="00F90502" w:rsidRDefault="00234FD3"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Премолчено должничко салдо</w:t>
      </w:r>
      <w:r>
        <w:rPr>
          <w:rFonts w:ascii="Times New Roman" w:hAnsi="Times New Roman" w:cs="Times New Roman"/>
          <w:b/>
          <w:bCs/>
          <w:lang w:val="ru-RU"/>
        </w:rPr>
        <w:t>’’</w:t>
      </w:r>
      <w:r>
        <w:rPr>
          <w:rFonts w:ascii="Times New Roman" w:hAnsi="Times New Roman" w:cs="Times New Roman"/>
          <w:lang w:val="mk-MK"/>
        </w:rPr>
        <w:t xml:space="preserve"> е премолчено прифаќање на пречекорување на тековното салдо на платежната сметка на корисникот на платежни услуги, пришто Банката му става на располагање на корисникот на платежните услуги парични средства во износ што го надминува тековното салдо на сопствените парични средства на платежната сметка или ако е договорено дозволено пречекорување, го надминува и износот на дозволеното пречекорување</w:t>
      </w:r>
      <w:r>
        <w:rPr>
          <w:rFonts w:ascii="Times New Roman" w:hAnsi="Times New Roman" w:cs="Times New Roman"/>
          <w:lang w:val="ru-RU"/>
        </w:rPr>
        <w:t>;</w:t>
      </w:r>
    </w:p>
    <w:p w14:paraId="7F81D3E2" w14:textId="14047CE0" w:rsidR="00A3759C" w:rsidRPr="00F90502" w:rsidRDefault="00F90502"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mk-MK"/>
        </w:rPr>
        <w:t>,,Прием на платен налог</w:t>
      </w:r>
      <w:r>
        <w:rPr>
          <w:rFonts w:ascii="Times New Roman" w:hAnsi="Times New Roman" w:cs="Times New Roman"/>
          <w:b/>
          <w:bCs/>
          <w:lang w:val="ru-RU"/>
        </w:rPr>
        <w:t>”</w:t>
      </w:r>
      <w:r>
        <w:rPr>
          <w:rFonts w:ascii="Times New Roman" w:hAnsi="Times New Roman" w:cs="Times New Roman"/>
          <w:lang w:val="mk-MK"/>
        </w:rPr>
        <w:t xml:space="preserve"> е доставување, односно предавање на платен налог на Банката на договорен начин</w:t>
      </w:r>
      <w:r>
        <w:rPr>
          <w:rFonts w:ascii="Times New Roman" w:hAnsi="Times New Roman" w:cs="Times New Roman"/>
          <w:lang w:val="ru-RU"/>
        </w:rPr>
        <w:t>;</w:t>
      </w:r>
    </w:p>
    <w:p w14:paraId="306BC2EF" w14:textId="4DAF1720" w:rsidR="00A3759C" w:rsidRPr="00F90502" w:rsidRDefault="00F90502"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mk-MK"/>
        </w:rPr>
        <w:t>,,Прифаќање на платен налог</w:t>
      </w:r>
      <w:r>
        <w:rPr>
          <w:rFonts w:ascii="Times New Roman" w:hAnsi="Times New Roman" w:cs="Times New Roman"/>
          <w:b/>
          <w:bCs/>
          <w:lang w:val="ru-RU"/>
        </w:rPr>
        <w:t>”</w:t>
      </w:r>
      <w:r>
        <w:rPr>
          <w:rFonts w:ascii="Times New Roman" w:hAnsi="Times New Roman" w:cs="Times New Roman"/>
          <w:lang w:val="mk-MK"/>
        </w:rPr>
        <w:t xml:space="preserve"> е констатирање на условите за реализирање на платниот налог. Банката го прима платниот налог ако истиот е правилно пополнет , ги содржи сите податоци што бараат според законот, ако за него е обезбедено покритие и ако кон него е приложена пропишана документација. Ако тие услови не се исполнети, Банката го одбива платниот налог најдоцна следниот работен ден по датумот кој Корисникот го определил за датум на реализација</w:t>
      </w:r>
      <w:r>
        <w:rPr>
          <w:rFonts w:ascii="Times New Roman" w:hAnsi="Times New Roman" w:cs="Times New Roman"/>
          <w:lang w:val="ru-RU"/>
        </w:rPr>
        <w:t>;</w:t>
      </w:r>
    </w:p>
    <w:p w14:paraId="3C860750" w14:textId="01E4D2DF" w:rsidR="00A3759C" w:rsidRPr="00F90502" w:rsidRDefault="00F90502"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mk-MK"/>
        </w:rPr>
        <w:lastRenderedPageBreak/>
        <w:t>,,Прекугранична платежна трансакција или прекугранична платежна услуга</w:t>
      </w:r>
      <w:r>
        <w:rPr>
          <w:rFonts w:ascii="Times New Roman" w:hAnsi="Times New Roman" w:cs="Times New Roman"/>
          <w:b/>
          <w:bCs/>
          <w:lang w:val="ru-RU"/>
        </w:rPr>
        <w:t>”</w:t>
      </w:r>
      <w:r>
        <w:rPr>
          <w:rFonts w:ascii="Times New Roman" w:hAnsi="Times New Roman" w:cs="Times New Roman"/>
          <w:lang w:val="mk-MK"/>
        </w:rPr>
        <w:t xml:space="preserve"> е платежна трансакција или платежна услуга во чиешто извршување, односно давање, само еден од давателите на платежните услуги, независно дали е на плаќачот или на примачот, е основан и работи во Република Северна Македонија</w:t>
      </w:r>
      <w:r>
        <w:rPr>
          <w:rFonts w:ascii="Times New Roman" w:hAnsi="Times New Roman" w:cs="Times New Roman"/>
          <w:lang w:val="ru-RU"/>
        </w:rPr>
        <w:t>;</w:t>
      </w:r>
    </w:p>
    <w:p w14:paraId="244AFA0E" w14:textId="74241350" w:rsidR="00A3759C" w:rsidRPr="00F90502" w:rsidRDefault="00F90502"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Примач на електронски пораки</w:t>
      </w:r>
      <w:r>
        <w:rPr>
          <w:rFonts w:ascii="Times New Roman" w:hAnsi="Times New Roman" w:cs="Times New Roman"/>
          <w:b/>
          <w:bCs/>
          <w:lang w:val="ru-RU"/>
        </w:rPr>
        <w:t>”</w:t>
      </w:r>
      <w:r>
        <w:rPr>
          <w:rFonts w:ascii="Times New Roman" w:hAnsi="Times New Roman" w:cs="Times New Roman"/>
          <w:lang w:val="mk-MK"/>
        </w:rPr>
        <w:t xml:space="preserve"> е лице кое ја примило електронската порака или пораката е примена во негово име, со тоа што посредникот на електронската порака не се смета за примач на електронска порака</w:t>
      </w:r>
      <w:r>
        <w:rPr>
          <w:rFonts w:ascii="Times New Roman" w:hAnsi="Times New Roman" w:cs="Times New Roman"/>
          <w:lang w:val="ru-RU"/>
        </w:rPr>
        <w:t>;</w:t>
      </w:r>
    </w:p>
    <w:p w14:paraId="5960D508" w14:textId="4CC9987A" w:rsidR="00A3759C" w:rsidRPr="00F90502" w:rsidRDefault="00F90502"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Прифаќање на платежни трансакции</w:t>
      </w:r>
      <w:r>
        <w:rPr>
          <w:rFonts w:ascii="Times New Roman" w:hAnsi="Times New Roman" w:cs="Times New Roman"/>
          <w:b/>
          <w:bCs/>
          <w:lang w:val="ru-RU"/>
        </w:rPr>
        <w:t>”</w:t>
      </w:r>
      <w:r>
        <w:rPr>
          <w:rFonts w:ascii="Times New Roman" w:hAnsi="Times New Roman" w:cs="Times New Roman"/>
          <w:lang w:val="mk-MK"/>
        </w:rPr>
        <w:t xml:space="preserve"> е платежна услуга која ја дава Банката врз основа на договор со примачот за прифаќање и обработка на платежни трансакции, што резултира со пренос на парични средства кон примачот</w:t>
      </w:r>
      <w:r>
        <w:rPr>
          <w:rFonts w:ascii="Times New Roman" w:hAnsi="Times New Roman" w:cs="Times New Roman"/>
          <w:lang w:val="ru-RU"/>
        </w:rPr>
        <w:t>;</w:t>
      </w:r>
    </w:p>
    <w:p w14:paraId="60EE5B3D" w14:textId="5A804E0B" w:rsidR="00A3759C" w:rsidRPr="00F90502" w:rsidRDefault="00F90502" w:rsidP="00F90502">
      <w:pPr>
        <w:pStyle w:val="ListParagraph"/>
        <w:numPr>
          <w:ilvl w:val="0"/>
          <w:numId w:val="7"/>
        </w:numPr>
        <w:spacing w:line="276" w:lineRule="auto"/>
        <w:jc w:val="both"/>
        <w:rPr>
          <w:rFonts w:ascii="Times New Roman" w:hAnsi="Times New Roman" w:cs="Times New Roman"/>
          <w:lang w:val="mk-MK"/>
        </w:rPr>
      </w:pPr>
      <w:r>
        <w:rPr>
          <w:rFonts w:ascii="Times New Roman" w:hAnsi="Times New Roman" w:cs="Times New Roman"/>
          <w:b/>
          <w:bCs/>
          <w:lang w:val="ru-RU"/>
        </w:rPr>
        <w:t>,,</w:t>
      </w:r>
      <w:r>
        <w:rPr>
          <w:rFonts w:ascii="Times New Roman" w:hAnsi="Times New Roman" w:cs="Times New Roman"/>
          <w:b/>
          <w:bCs/>
          <w:lang w:val="mk-MK"/>
        </w:rPr>
        <w:t>Работен ден</w:t>
      </w:r>
      <w:r>
        <w:rPr>
          <w:rFonts w:ascii="Times New Roman" w:hAnsi="Times New Roman" w:cs="Times New Roman"/>
          <w:b/>
          <w:bCs/>
          <w:lang w:val="ru-RU"/>
        </w:rPr>
        <w:t>”</w:t>
      </w:r>
      <w:r>
        <w:rPr>
          <w:rFonts w:ascii="Times New Roman" w:hAnsi="Times New Roman" w:cs="Times New Roman"/>
          <w:lang w:val="mk-MK"/>
        </w:rPr>
        <w:t xml:space="preserve"> е ден на кој давателот на платежни услуги на плаќачот или давателот на платежни услуги на примачот вклучен во извршување на платежна трансакција е отворен за работа за да се овозможило извршување на платежната трансакција, односно период утврден со правилата за работа на платниот систем и системот за порамнување на хартии од вредност кој ги опфаќа сите настани за време на работниот циклус на овие системи, независно во кој период од денот и ноќта се случуваат порамнувањата</w:t>
      </w:r>
      <w:r>
        <w:rPr>
          <w:rFonts w:ascii="Times New Roman" w:hAnsi="Times New Roman" w:cs="Times New Roman"/>
          <w:lang w:val="ru-RU"/>
        </w:rPr>
        <w:t xml:space="preserve">; </w:t>
      </w:r>
      <w:r>
        <w:rPr>
          <w:rFonts w:ascii="Times New Roman" w:hAnsi="Times New Roman" w:cs="Times New Roman"/>
          <w:lang w:val="mk-MK"/>
        </w:rPr>
        <w:t>Работен ден на Банката е секој ден од понеделник до петок, освен сабота, недела и неработни денови согласно позитивните прописи, како и денови за кои Банката ќе донесе одлука дека се неработни.</w:t>
      </w:r>
    </w:p>
    <w:p w14:paraId="55BF1459" w14:textId="5BBF051A" w:rsidR="00E16440" w:rsidRPr="00F90502" w:rsidRDefault="00E16440" w:rsidP="00F90502">
      <w:pPr>
        <w:pStyle w:val="ListParagraph"/>
        <w:spacing w:line="276" w:lineRule="auto"/>
        <w:jc w:val="both"/>
        <w:rPr>
          <w:rFonts w:ascii="Times New Roman" w:hAnsi="Times New Roman" w:cs="Times New Roman"/>
          <w:lang w:val="ru-RU"/>
        </w:rPr>
      </w:pPr>
      <w:r>
        <w:rPr>
          <w:rFonts w:ascii="Times New Roman" w:hAnsi="Times New Roman" w:cs="Times New Roman"/>
          <w:lang w:val="mk-MK"/>
        </w:rPr>
        <w:t>Работниот ден се дефинира и менува согласно Терминскиот план на Банката. Во контекст на давањето на Услуги на електронско банкарство, како реботен ден може да се смета и сабота</w:t>
      </w:r>
      <w:r>
        <w:rPr>
          <w:rFonts w:ascii="Times New Roman" w:hAnsi="Times New Roman" w:cs="Times New Roman"/>
          <w:lang w:val="ru-RU"/>
        </w:rPr>
        <w:t>;</w:t>
      </w:r>
    </w:p>
    <w:p w14:paraId="375590A4" w14:textId="081D2608" w:rsidR="00E16440" w:rsidRPr="00F90502" w:rsidRDefault="00F90502"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Референтен девизен курс</w:t>
      </w:r>
      <w:r>
        <w:rPr>
          <w:rFonts w:ascii="Times New Roman" w:hAnsi="Times New Roman" w:cs="Times New Roman"/>
          <w:b/>
          <w:bCs/>
          <w:lang w:val="ru-RU"/>
        </w:rPr>
        <w:t>”</w:t>
      </w:r>
      <w:r>
        <w:rPr>
          <w:rFonts w:ascii="Times New Roman" w:hAnsi="Times New Roman" w:cs="Times New Roman"/>
          <w:lang w:val="mk-MK"/>
        </w:rPr>
        <w:t xml:space="preserve"> е девизен курс кој што се користи како основа за пресметување при купување или продавање на странски платежни средства и којшто го става на располагање Банката или којшто потекнува од јавно достапен извор</w:t>
      </w:r>
      <w:r>
        <w:rPr>
          <w:rFonts w:ascii="Times New Roman" w:hAnsi="Times New Roman" w:cs="Times New Roman"/>
          <w:lang w:val="ru-RU"/>
        </w:rPr>
        <w:t>;</w:t>
      </w:r>
    </w:p>
    <w:p w14:paraId="2E5120F4" w14:textId="65F7497E" w:rsidR="00E16440" w:rsidRPr="00F90502" w:rsidRDefault="00F90502"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Референтна каматна стапка</w:t>
      </w:r>
      <w:r>
        <w:rPr>
          <w:rFonts w:ascii="Times New Roman" w:hAnsi="Times New Roman" w:cs="Times New Roman"/>
          <w:b/>
          <w:bCs/>
          <w:lang w:val="ru-RU"/>
        </w:rPr>
        <w:t>”</w:t>
      </w:r>
      <w:r>
        <w:rPr>
          <w:rFonts w:ascii="Times New Roman" w:hAnsi="Times New Roman" w:cs="Times New Roman"/>
          <w:lang w:val="mk-MK"/>
        </w:rPr>
        <w:t xml:space="preserve"> е каматна стапка која се користи како основа за секое пресметување на камата и потекнува од јадно достапен извор и која може да биде проверена од двете договорни страни на договорот за платежни услуги</w:t>
      </w:r>
      <w:r>
        <w:rPr>
          <w:rFonts w:ascii="Times New Roman" w:hAnsi="Times New Roman" w:cs="Times New Roman"/>
          <w:lang w:val="ru-RU"/>
        </w:rPr>
        <w:t>;</w:t>
      </w:r>
    </w:p>
    <w:p w14:paraId="083D0D37" w14:textId="1A28B5BE" w:rsidR="00E16440" w:rsidRPr="00F90502" w:rsidRDefault="00F90502"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Систем за е-банкарство</w:t>
      </w:r>
      <w:r>
        <w:rPr>
          <w:rFonts w:ascii="Times New Roman" w:hAnsi="Times New Roman" w:cs="Times New Roman"/>
          <w:b/>
          <w:bCs/>
          <w:lang w:val="ru-RU"/>
        </w:rPr>
        <w:t>”</w:t>
      </w:r>
      <w:r>
        <w:rPr>
          <w:rFonts w:ascii="Times New Roman" w:hAnsi="Times New Roman" w:cs="Times New Roman"/>
          <w:lang w:val="mk-MK"/>
        </w:rPr>
        <w:t xml:space="preserve"> претставува систем за електронска размена на информации помеѓу Банката и Корисникот преку интернет страната на Банката на електронско банкарство за правни лица или преку апликација која се инсталира на мобилен телефон на Корисникот во Банката заради располагање со средствата и одржување на платежната сметка на Корисникот кај Банката</w:t>
      </w:r>
      <w:r>
        <w:rPr>
          <w:rFonts w:ascii="Times New Roman" w:hAnsi="Times New Roman" w:cs="Times New Roman"/>
          <w:lang w:val="ru-RU"/>
        </w:rPr>
        <w:t>;</w:t>
      </w:r>
    </w:p>
    <w:p w14:paraId="300308A4" w14:textId="7DEE8E0E" w:rsidR="00E16440" w:rsidRPr="00F90502" w:rsidRDefault="00F90502"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Тајна лозинка</w:t>
      </w:r>
      <w:r>
        <w:rPr>
          <w:rFonts w:ascii="Times New Roman" w:hAnsi="Times New Roman" w:cs="Times New Roman"/>
          <w:b/>
          <w:bCs/>
          <w:lang w:val="ru-RU"/>
        </w:rPr>
        <w:t>”</w:t>
      </w:r>
      <w:r>
        <w:rPr>
          <w:rFonts w:ascii="Times New Roman" w:hAnsi="Times New Roman" w:cs="Times New Roman"/>
          <w:lang w:val="mk-MK"/>
        </w:rPr>
        <w:t xml:space="preserve"> е комбинација на знаци која е доделена на Корисникот од страна на Банката или Корисникот сам ја определува како таен податок неопходен за користење на БСЕП.</w:t>
      </w:r>
    </w:p>
    <w:p w14:paraId="6F519B72" w14:textId="2B4D2EE1" w:rsidR="00E16440" w:rsidRPr="00F90502" w:rsidRDefault="00F90502"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Таен клуч</w:t>
      </w:r>
      <w:r>
        <w:rPr>
          <w:rFonts w:ascii="Times New Roman" w:hAnsi="Times New Roman" w:cs="Times New Roman"/>
          <w:b/>
          <w:bCs/>
          <w:lang w:val="ru-RU"/>
        </w:rPr>
        <w:t>”</w:t>
      </w:r>
      <w:r>
        <w:rPr>
          <w:rFonts w:ascii="Times New Roman" w:hAnsi="Times New Roman" w:cs="Times New Roman"/>
          <w:lang w:val="mk-MK"/>
        </w:rPr>
        <w:t xml:space="preserve"> е збир на податоци во електронски облик неопходен за формирање на електронски потпис</w:t>
      </w:r>
    </w:p>
    <w:p w14:paraId="6A95294D" w14:textId="19F14F13" w:rsidR="00022D49" w:rsidRPr="00F90502" w:rsidRDefault="0064673D"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Тарифник од Банката</w:t>
      </w:r>
      <w:r>
        <w:rPr>
          <w:rFonts w:ascii="Times New Roman" w:hAnsi="Times New Roman" w:cs="Times New Roman"/>
          <w:b/>
          <w:bCs/>
          <w:lang w:val="ru-RU"/>
        </w:rPr>
        <w:t>”</w:t>
      </w:r>
      <w:r>
        <w:rPr>
          <w:rFonts w:ascii="Times New Roman" w:hAnsi="Times New Roman" w:cs="Times New Roman"/>
          <w:lang w:val="mk-MK"/>
        </w:rPr>
        <w:t xml:space="preserve"> значи важечка Одлука за Тарифата на надоместоците на услугите што ги врши М Банка АД Скопје.</w:t>
      </w:r>
    </w:p>
    <w:p w14:paraId="4B0E63EA" w14:textId="216C9378" w:rsidR="00022D49" w:rsidRPr="00F90502" w:rsidRDefault="0064673D"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Траен налог</w:t>
      </w:r>
      <w:r>
        <w:rPr>
          <w:rFonts w:ascii="Times New Roman" w:hAnsi="Times New Roman" w:cs="Times New Roman"/>
          <w:b/>
          <w:bCs/>
          <w:lang w:val="ru-RU"/>
        </w:rPr>
        <w:t>”</w:t>
      </w:r>
      <w:r>
        <w:rPr>
          <w:rFonts w:ascii="Times New Roman" w:hAnsi="Times New Roman" w:cs="Times New Roman"/>
          <w:lang w:val="mk-MK"/>
        </w:rPr>
        <w:t xml:space="preserve"> е инструкција дадена од плаќачот на давателот на платежни услуги којашто ја одржува платежната сметка, за извршување на кредитни трансфери во редовни временски интервали или на однапред утврдени датуми</w:t>
      </w:r>
      <w:r>
        <w:rPr>
          <w:rFonts w:ascii="Times New Roman" w:hAnsi="Times New Roman" w:cs="Times New Roman"/>
          <w:lang w:val="ru-RU"/>
        </w:rPr>
        <w:t>;</w:t>
      </w:r>
    </w:p>
    <w:p w14:paraId="78472869" w14:textId="02A43D61" w:rsidR="00022D49" w:rsidRPr="00F90502" w:rsidRDefault="0064673D"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Услуги за електронско банкарство</w:t>
      </w:r>
      <w:r>
        <w:rPr>
          <w:rFonts w:ascii="Times New Roman" w:hAnsi="Times New Roman" w:cs="Times New Roman"/>
          <w:b/>
          <w:bCs/>
          <w:lang w:val="ru-RU"/>
        </w:rPr>
        <w:t>”</w:t>
      </w:r>
      <w:r>
        <w:rPr>
          <w:rFonts w:ascii="Times New Roman" w:hAnsi="Times New Roman" w:cs="Times New Roman"/>
          <w:lang w:val="mk-MK"/>
        </w:rPr>
        <w:t xml:space="preserve"> се платежни услуги во платниот промет во земјата и во странство коишто Банката му ги обезбедува на Корисникот врз основа на склучен договор, а преку Системот за е-банкарство, и тоа</w:t>
      </w:r>
      <w:r>
        <w:rPr>
          <w:rFonts w:ascii="Times New Roman" w:hAnsi="Times New Roman" w:cs="Times New Roman"/>
          <w:lang w:val="ru-RU"/>
        </w:rPr>
        <w:t xml:space="preserve">: </w:t>
      </w:r>
      <w:r>
        <w:rPr>
          <w:rFonts w:ascii="Times New Roman" w:hAnsi="Times New Roman" w:cs="Times New Roman"/>
          <w:lang w:val="mk-MK"/>
        </w:rPr>
        <w:t>уплати/исплати на средства од платежна сметка, увид и следење на состојбата на платежна сметка, извод од прометот на платежната сметка</w:t>
      </w:r>
      <w:r>
        <w:rPr>
          <w:rFonts w:ascii="Times New Roman" w:hAnsi="Times New Roman" w:cs="Times New Roman"/>
          <w:lang w:val="ru-RU"/>
        </w:rPr>
        <w:t xml:space="preserve">; </w:t>
      </w:r>
      <w:r>
        <w:rPr>
          <w:rFonts w:ascii="Times New Roman" w:hAnsi="Times New Roman" w:cs="Times New Roman"/>
          <w:lang w:val="mk-MK"/>
        </w:rPr>
        <w:t xml:space="preserve">податоци во </w:t>
      </w:r>
      <w:r>
        <w:rPr>
          <w:rFonts w:ascii="Times New Roman" w:hAnsi="Times New Roman" w:cs="Times New Roman"/>
          <w:lang w:val="mk-MK"/>
        </w:rPr>
        <w:lastRenderedPageBreak/>
        <w:t>стандардизирана форма за размена со сопствени апликации</w:t>
      </w:r>
      <w:r>
        <w:rPr>
          <w:rFonts w:ascii="Times New Roman" w:hAnsi="Times New Roman" w:cs="Times New Roman"/>
          <w:lang w:val="ru-RU"/>
        </w:rPr>
        <w:t xml:space="preserve">; </w:t>
      </w:r>
      <w:r>
        <w:rPr>
          <w:rFonts w:ascii="Times New Roman" w:hAnsi="Times New Roman" w:cs="Times New Roman"/>
          <w:lang w:val="mk-MK"/>
        </w:rPr>
        <w:t>купопродажба на девизи (девизен пазар) и примање и плаќање на известувања.</w:t>
      </w:r>
    </w:p>
    <w:p w14:paraId="314B50A9" w14:textId="555127A3" w:rsidR="00022D49" w:rsidRPr="00F90502" w:rsidRDefault="0064673D"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lang w:val="mk-MK"/>
        </w:rPr>
        <w:t>Услуга за давање информации за платежните сметки</w:t>
      </w:r>
      <w:r>
        <w:rPr>
          <w:rFonts w:ascii="Times New Roman" w:hAnsi="Times New Roman" w:cs="Times New Roman"/>
          <w:b/>
          <w:bCs/>
          <w:lang w:val="ru-RU"/>
        </w:rPr>
        <w:t>”</w:t>
      </w:r>
      <w:r>
        <w:rPr>
          <w:rFonts w:ascii="Times New Roman" w:hAnsi="Times New Roman" w:cs="Times New Roman"/>
          <w:lang w:val="mk-MK"/>
        </w:rPr>
        <w:t xml:space="preserve"> е онлајн услуга за давање збирни информации за една или повеќе платежни сметки на Корисникот што се одржуваат кај Банката</w:t>
      </w:r>
      <w:r>
        <w:rPr>
          <w:rFonts w:ascii="Times New Roman" w:hAnsi="Times New Roman" w:cs="Times New Roman"/>
          <w:lang w:val="ru-RU"/>
        </w:rPr>
        <w:t>;</w:t>
      </w:r>
    </w:p>
    <w:p w14:paraId="5D69B4A0" w14:textId="71EFCF64" w:rsidR="00022D49" w:rsidRPr="00955FC0" w:rsidRDefault="0064673D" w:rsidP="00F90502">
      <w:pPr>
        <w:pStyle w:val="ListParagraph"/>
        <w:numPr>
          <w:ilvl w:val="0"/>
          <w:numId w:val="7"/>
        </w:numPr>
        <w:spacing w:line="276" w:lineRule="auto"/>
        <w:jc w:val="both"/>
        <w:rPr>
          <w:rFonts w:ascii="Times New Roman" w:hAnsi="Times New Roman" w:cs="Times New Roman"/>
          <w:lang w:val="ru-RU"/>
        </w:rPr>
      </w:pPr>
      <w:r>
        <w:rPr>
          <w:rFonts w:ascii="Times New Roman" w:hAnsi="Times New Roman" w:cs="Times New Roman"/>
          <w:b/>
          <w:bCs/>
          <w:lang w:val="ru-RU"/>
        </w:rPr>
        <w:t>,,</w:t>
      </w:r>
      <w:r>
        <w:rPr>
          <w:rFonts w:ascii="Times New Roman" w:hAnsi="Times New Roman" w:cs="Times New Roman"/>
          <w:b/>
          <w:bCs/>
        </w:rPr>
        <w:t>FATCA</w:t>
      </w:r>
      <w:r>
        <w:rPr>
          <w:rFonts w:ascii="Times New Roman" w:hAnsi="Times New Roman" w:cs="Times New Roman"/>
          <w:b/>
          <w:bCs/>
          <w:lang w:val="ru-RU"/>
        </w:rPr>
        <w:t xml:space="preserve"> </w:t>
      </w:r>
      <w:r>
        <w:rPr>
          <w:rFonts w:ascii="Times New Roman" w:hAnsi="Times New Roman" w:cs="Times New Roman"/>
          <w:b/>
          <w:bCs/>
          <w:lang w:val="mk-MK"/>
        </w:rPr>
        <w:t>статус</w:t>
      </w:r>
      <w:r>
        <w:rPr>
          <w:rFonts w:ascii="Times New Roman" w:hAnsi="Times New Roman" w:cs="Times New Roman"/>
          <w:b/>
          <w:bCs/>
          <w:lang w:val="ru-RU"/>
        </w:rPr>
        <w:t>”</w:t>
      </w:r>
      <w:r>
        <w:rPr>
          <w:rFonts w:ascii="Times New Roman" w:hAnsi="Times New Roman" w:cs="Times New Roman"/>
          <w:lang w:val="mk-MK"/>
        </w:rPr>
        <w:t xml:space="preserve"> има лице кај кој ќе се утврди постоење на која било индиција поради која на тоа лице ќе се применува Даночниот закон за странски сметки</w:t>
      </w:r>
      <w:r>
        <w:rPr>
          <w:rFonts w:ascii="Times New Roman" w:hAnsi="Times New Roman" w:cs="Times New Roman"/>
          <w:lang w:val="ru-RU"/>
        </w:rPr>
        <w:t xml:space="preserve"> (</w:t>
      </w:r>
      <w:r>
        <w:rPr>
          <w:rFonts w:ascii="Times New Roman" w:hAnsi="Times New Roman" w:cs="Times New Roman"/>
        </w:rPr>
        <w:t>Foreign</w:t>
      </w:r>
      <w:r>
        <w:rPr>
          <w:rFonts w:ascii="Times New Roman" w:hAnsi="Times New Roman" w:cs="Times New Roman"/>
          <w:lang w:val="ru-RU"/>
        </w:rPr>
        <w:t xml:space="preserve"> </w:t>
      </w:r>
      <w:r>
        <w:rPr>
          <w:rFonts w:ascii="Times New Roman" w:hAnsi="Times New Roman" w:cs="Times New Roman"/>
        </w:rPr>
        <w:t>Account</w:t>
      </w:r>
      <w:r>
        <w:rPr>
          <w:rFonts w:ascii="Times New Roman" w:hAnsi="Times New Roman" w:cs="Times New Roman"/>
          <w:lang w:val="ru-RU"/>
        </w:rPr>
        <w:t xml:space="preserve"> </w:t>
      </w:r>
      <w:r>
        <w:rPr>
          <w:rFonts w:ascii="Times New Roman" w:hAnsi="Times New Roman" w:cs="Times New Roman"/>
        </w:rPr>
        <w:t>Tax</w:t>
      </w:r>
      <w:r>
        <w:rPr>
          <w:rFonts w:ascii="Times New Roman" w:hAnsi="Times New Roman" w:cs="Times New Roman"/>
          <w:lang w:val="ru-RU"/>
        </w:rPr>
        <w:t xml:space="preserve"> </w:t>
      </w:r>
      <w:r>
        <w:rPr>
          <w:rFonts w:ascii="Times New Roman" w:hAnsi="Times New Roman" w:cs="Times New Roman"/>
        </w:rPr>
        <w:t>Compliance</w:t>
      </w:r>
      <w:r>
        <w:rPr>
          <w:rFonts w:ascii="Times New Roman" w:hAnsi="Times New Roman" w:cs="Times New Roman"/>
          <w:lang w:val="ru-RU"/>
        </w:rPr>
        <w:t xml:space="preserve"> </w:t>
      </w:r>
      <w:r>
        <w:rPr>
          <w:rFonts w:ascii="Times New Roman" w:hAnsi="Times New Roman" w:cs="Times New Roman"/>
        </w:rPr>
        <w:t>Act</w:t>
      </w:r>
      <w:r>
        <w:rPr>
          <w:rFonts w:ascii="Times New Roman" w:hAnsi="Times New Roman" w:cs="Times New Roman"/>
          <w:lang w:val="ru-RU"/>
        </w:rPr>
        <w:t xml:space="preserve">) </w:t>
      </w:r>
      <w:r>
        <w:rPr>
          <w:rFonts w:ascii="Times New Roman" w:hAnsi="Times New Roman" w:cs="Times New Roman"/>
          <w:lang w:val="mk-MK"/>
        </w:rPr>
        <w:t xml:space="preserve">на Соединетите Американски Држави Чија Цел е да ги спречи даночните обврзници од Соединетите Американски Држави за избегнат даноци со користење на странски сметки. Текстот на законот е достапен на </w:t>
      </w:r>
      <w:r>
        <w:rPr>
          <w:rFonts w:ascii="Times New Roman" w:hAnsi="Times New Roman" w:cs="Times New Roman"/>
        </w:rPr>
        <w:t>www</w:t>
      </w:r>
      <w:r>
        <w:rPr>
          <w:rFonts w:ascii="Times New Roman" w:hAnsi="Times New Roman" w:cs="Times New Roman"/>
          <w:lang w:val="ru-RU"/>
        </w:rPr>
        <w:t>.</w:t>
      </w:r>
      <w:proofErr w:type="spellStart"/>
      <w:r>
        <w:rPr>
          <w:rFonts w:ascii="Times New Roman" w:hAnsi="Times New Roman" w:cs="Times New Roman"/>
        </w:rPr>
        <w:t>irs</w:t>
      </w:r>
      <w:proofErr w:type="spellEnd"/>
      <w:r>
        <w:rPr>
          <w:rFonts w:ascii="Times New Roman" w:hAnsi="Times New Roman" w:cs="Times New Roman"/>
          <w:lang w:val="ru-RU"/>
        </w:rPr>
        <w:t>.</w:t>
      </w:r>
      <w:r>
        <w:rPr>
          <w:rFonts w:ascii="Times New Roman" w:hAnsi="Times New Roman" w:cs="Times New Roman"/>
        </w:rPr>
        <w:t>com</w:t>
      </w:r>
    </w:p>
    <w:p w14:paraId="35DDE8AD" w14:textId="24DAED6A" w:rsidR="00022D49" w:rsidRPr="00F90502" w:rsidRDefault="00022D49" w:rsidP="00F90502">
      <w:pPr>
        <w:spacing w:line="276" w:lineRule="auto"/>
        <w:jc w:val="both"/>
        <w:rPr>
          <w:rFonts w:ascii="Times New Roman" w:hAnsi="Times New Roman" w:cs="Times New Roman"/>
          <w:b/>
          <w:bCs/>
          <w:lang w:val="mk-MK"/>
        </w:rPr>
      </w:pPr>
      <w:r>
        <w:rPr>
          <w:rFonts w:ascii="Times New Roman" w:hAnsi="Times New Roman" w:cs="Times New Roman"/>
          <w:b/>
          <w:bCs/>
        </w:rPr>
        <w:t>II</w:t>
      </w:r>
      <w:r>
        <w:rPr>
          <w:rFonts w:ascii="Times New Roman" w:hAnsi="Times New Roman" w:cs="Times New Roman"/>
          <w:b/>
          <w:bCs/>
          <w:lang w:val="ru-RU"/>
        </w:rPr>
        <w:t>.</w:t>
      </w:r>
      <w:r>
        <w:rPr>
          <w:rFonts w:ascii="Times New Roman" w:hAnsi="Times New Roman" w:cs="Times New Roman"/>
          <w:b/>
          <w:bCs/>
          <w:lang w:val="mk-MK"/>
        </w:rPr>
        <w:t xml:space="preserve">ПЛАТЕЖНА </w:t>
      </w:r>
      <w:proofErr w:type="gramStart"/>
      <w:r>
        <w:rPr>
          <w:rFonts w:ascii="Times New Roman" w:hAnsi="Times New Roman" w:cs="Times New Roman"/>
          <w:b/>
          <w:bCs/>
          <w:lang w:val="mk-MK"/>
        </w:rPr>
        <w:t>СМЕТКА</w:t>
      </w:r>
      <w:proofErr w:type="gramEnd"/>
    </w:p>
    <w:p w14:paraId="7E2CEE94" w14:textId="7CA9E752" w:rsidR="008E5D5A" w:rsidRPr="00F90502" w:rsidRDefault="008E5D5A" w:rsidP="00F90502">
      <w:pPr>
        <w:spacing w:line="276" w:lineRule="auto"/>
        <w:jc w:val="both"/>
        <w:rPr>
          <w:rFonts w:ascii="Times New Roman" w:hAnsi="Times New Roman" w:cs="Times New Roman"/>
          <w:b/>
          <w:bCs/>
          <w:lang w:val="mk-MK"/>
        </w:rPr>
      </w:pPr>
      <w:r>
        <w:rPr>
          <w:rFonts w:ascii="Times New Roman" w:hAnsi="Times New Roman" w:cs="Times New Roman"/>
          <w:b/>
          <w:bCs/>
          <w:lang w:val="mk-MK"/>
        </w:rPr>
        <w:t>3.Вид на платежна сметка</w:t>
      </w:r>
    </w:p>
    <w:p w14:paraId="6997183F" w14:textId="77777777" w:rsidR="008E5D5A" w:rsidRPr="00F90502" w:rsidRDefault="008E5D5A" w:rsidP="00F90502">
      <w:pPr>
        <w:spacing w:line="276" w:lineRule="auto"/>
        <w:jc w:val="both"/>
        <w:rPr>
          <w:rFonts w:ascii="Times New Roman" w:hAnsi="Times New Roman" w:cs="Times New Roman"/>
          <w:lang w:val="ru-RU"/>
        </w:rPr>
      </w:pPr>
      <w:r>
        <w:rPr>
          <w:rFonts w:ascii="Times New Roman" w:hAnsi="Times New Roman" w:cs="Times New Roman"/>
          <w:lang w:val="mk-MK"/>
        </w:rPr>
        <w:t>3.1. Под условите од Рамковниот договор, Банката му отвара на Корисникот Денарска платежна сметка и/или Девизна платежна сметка, на која ќе се водат (евидентираат) денарски односно девизни средства (средства од странска валута) и преку која ќе се вршат</w:t>
      </w:r>
      <w:r>
        <w:rPr>
          <w:rFonts w:ascii="Times New Roman" w:hAnsi="Times New Roman" w:cs="Times New Roman"/>
          <w:lang w:val="ru-RU"/>
        </w:rPr>
        <w:t>:</w:t>
      </w:r>
      <w:r>
        <w:rPr>
          <w:rFonts w:ascii="Times New Roman" w:hAnsi="Times New Roman" w:cs="Times New Roman"/>
          <w:lang w:val="mk-MK"/>
        </w:rPr>
        <w:t xml:space="preserve"> наплати и плаќања со нерезиденти и резиденти</w:t>
      </w:r>
      <w:r>
        <w:rPr>
          <w:rFonts w:ascii="Times New Roman" w:hAnsi="Times New Roman" w:cs="Times New Roman"/>
          <w:lang w:val="ru-RU"/>
        </w:rPr>
        <w:t xml:space="preserve">; </w:t>
      </w:r>
      <w:r>
        <w:rPr>
          <w:rFonts w:ascii="Times New Roman" w:hAnsi="Times New Roman" w:cs="Times New Roman"/>
          <w:lang w:val="mk-MK"/>
        </w:rPr>
        <w:t>пренос на средства од/на девизен/денарски депозит, од/на други платежни сметки</w:t>
      </w:r>
      <w:r>
        <w:rPr>
          <w:rFonts w:ascii="Times New Roman" w:hAnsi="Times New Roman" w:cs="Times New Roman"/>
          <w:lang w:val="ru-RU"/>
        </w:rPr>
        <w:t xml:space="preserve">; </w:t>
      </w:r>
      <w:r>
        <w:rPr>
          <w:rFonts w:ascii="Times New Roman" w:hAnsi="Times New Roman" w:cs="Times New Roman"/>
          <w:lang w:val="mk-MK"/>
        </w:rPr>
        <w:t>уплати и исплати во ефективни странски и домашни пари, согласно Законот за девизно работење, Законот за платежни услуги и платни системи и другите позитивни законски и позаконски прописи</w:t>
      </w:r>
      <w:r>
        <w:rPr>
          <w:rFonts w:ascii="Times New Roman" w:hAnsi="Times New Roman" w:cs="Times New Roman"/>
          <w:lang w:val="ru-RU"/>
        </w:rPr>
        <w:t xml:space="preserve">; </w:t>
      </w:r>
      <w:r>
        <w:rPr>
          <w:rFonts w:ascii="Times New Roman" w:hAnsi="Times New Roman" w:cs="Times New Roman"/>
          <w:lang w:val="mk-MK"/>
        </w:rPr>
        <w:t>и други со закон дозволени и пропишани платежни трансакции.</w:t>
      </w:r>
    </w:p>
    <w:p w14:paraId="01025990" w14:textId="7713210E" w:rsidR="008E5D5A" w:rsidRPr="00F90502" w:rsidRDefault="008E5D5A" w:rsidP="00F90502">
      <w:pPr>
        <w:spacing w:line="276" w:lineRule="auto"/>
        <w:jc w:val="both"/>
        <w:rPr>
          <w:rFonts w:ascii="Times New Roman" w:hAnsi="Times New Roman" w:cs="Times New Roman"/>
          <w:b/>
          <w:bCs/>
          <w:lang w:val="mk-MK"/>
        </w:rPr>
      </w:pPr>
      <w:r>
        <w:rPr>
          <w:rFonts w:ascii="Times New Roman" w:hAnsi="Times New Roman" w:cs="Times New Roman"/>
          <w:b/>
          <w:bCs/>
          <w:lang w:val="ru-RU"/>
        </w:rPr>
        <w:t xml:space="preserve">4. </w:t>
      </w:r>
      <w:r>
        <w:rPr>
          <w:rFonts w:ascii="Times New Roman" w:hAnsi="Times New Roman" w:cs="Times New Roman"/>
          <w:b/>
          <w:bCs/>
          <w:lang w:val="mk-MK"/>
        </w:rPr>
        <w:t xml:space="preserve">Постапка пред отворање на платежна сметка  </w:t>
      </w:r>
    </w:p>
    <w:p w14:paraId="14EA97BA" w14:textId="55639130" w:rsidR="008E5D5A" w:rsidRPr="00F90502" w:rsidRDefault="008E5D5A" w:rsidP="00F90502">
      <w:pPr>
        <w:spacing w:line="276" w:lineRule="auto"/>
        <w:jc w:val="both"/>
        <w:rPr>
          <w:rFonts w:ascii="Times New Roman" w:hAnsi="Times New Roman" w:cs="Times New Roman"/>
          <w:lang w:val="mk-MK"/>
        </w:rPr>
      </w:pPr>
      <w:r>
        <w:rPr>
          <w:rFonts w:ascii="Times New Roman" w:hAnsi="Times New Roman" w:cs="Times New Roman"/>
          <w:lang w:val="mk-MK"/>
        </w:rPr>
        <w:t>4.1 Банката ќе му даде на Корисникот, доволно време пред истиот да се обврзе со понуда или со Рамковниот договор, претходни информации за условите за користење на платежните услуги на Банката и за надоместоците кои Банката ги наплаќа за истите, на хартија или на друг траен медиум, во согласност со Законот за платежни услуги и платни системи. Ќе се смета дек Банката ја исполнила оваа своја обврска за информирање и со врачувување на примерок од предлог рамковниот договор кој ги содржи ваквите информации.</w:t>
      </w:r>
    </w:p>
    <w:p w14:paraId="29B970C2" w14:textId="5239ABA4" w:rsidR="004D28B8" w:rsidRPr="00F90502" w:rsidRDefault="004D28B8" w:rsidP="00F90502">
      <w:pPr>
        <w:spacing w:line="276" w:lineRule="auto"/>
        <w:jc w:val="both"/>
        <w:rPr>
          <w:rFonts w:ascii="Times New Roman" w:hAnsi="Times New Roman" w:cs="Times New Roman"/>
          <w:lang w:val="mk-MK"/>
        </w:rPr>
      </w:pPr>
      <w:r>
        <w:rPr>
          <w:rFonts w:ascii="Times New Roman" w:hAnsi="Times New Roman" w:cs="Times New Roman"/>
          <w:lang w:val="mk-MK"/>
        </w:rPr>
        <w:t>4.2. Документацијата која го сочинува Рамковниот договор се потпишува и се потврдува на начин кој ќе го утврди Банката, а во секој случај може да потпише со своерачен потпис.</w:t>
      </w:r>
    </w:p>
    <w:p w14:paraId="3BC049AF" w14:textId="5A8959FF" w:rsidR="004D28B8" w:rsidRPr="00F90502" w:rsidRDefault="004D28B8" w:rsidP="00F90502">
      <w:pPr>
        <w:spacing w:line="276" w:lineRule="auto"/>
        <w:jc w:val="both"/>
        <w:rPr>
          <w:rFonts w:ascii="Times New Roman" w:hAnsi="Times New Roman" w:cs="Times New Roman"/>
          <w:lang w:val="mk-MK"/>
        </w:rPr>
      </w:pPr>
      <w:r>
        <w:rPr>
          <w:rFonts w:ascii="Times New Roman" w:hAnsi="Times New Roman" w:cs="Times New Roman"/>
          <w:lang w:val="mk-MK"/>
        </w:rPr>
        <w:t>4.3. Документацијата која го сочинува Рамковниот договор и која е составена во електронска форма, според можностите на Банката во постапката пред склучување на Рамковниот договор, ќе му се даде на Корисникот или во хартиена форма во деловните простории на Банката или на адреса на електронска поѓта која ќе ја определи Корисникот или на друг траен медиум.</w:t>
      </w:r>
    </w:p>
    <w:p w14:paraId="33C099BF" w14:textId="0C89A8F9" w:rsidR="004D28B8" w:rsidRPr="00F90502" w:rsidRDefault="004D28B8" w:rsidP="00F90502">
      <w:pPr>
        <w:spacing w:line="276" w:lineRule="auto"/>
        <w:jc w:val="both"/>
        <w:rPr>
          <w:rFonts w:ascii="Times New Roman" w:hAnsi="Times New Roman" w:cs="Times New Roman"/>
          <w:lang w:val="mk-MK"/>
        </w:rPr>
      </w:pPr>
      <w:r>
        <w:rPr>
          <w:rFonts w:ascii="Times New Roman" w:hAnsi="Times New Roman" w:cs="Times New Roman"/>
          <w:lang w:val="mk-MK"/>
        </w:rPr>
        <w:t>4.4. Корисникот потврдува њека е запознаен со ризиците од комуникација преку интернет со некриптирана електронска пошта и ги прифаќа истите.</w:t>
      </w:r>
    </w:p>
    <w:p w14:paraId="3B9CADF8" w14:textId="7754D1A9" w:rsidR="004D28B8" w:rsidRPr="00F90502" w:rsidRDefault="004D28B8" w:rsidP="00F90502">
      <w:pPr>
        <w:spacing w:line="276" w:lineRule="auto"/>
        <w:jc w:val="both"/>
        <w:rPr>
          <w:rFonts w:ascii="Times New Roman" w:hAnsi="Times New Roman" w:cs="Times New Roman"/>
          <w:lang w:val="mk-MK"/>
        </w:rPr>
      </w:pPr>
      <w:r>
        <w:rPr>
          <w:rFonts w:ascii="Times New Roman" w:hAnsi="Times New Roman" w:cs="Times New Roman"/>
          <w:lang w:val="mk-MK"/>
        </w:rPr>
        <w:t>Корисникот одговара за достапноста на пријавената адреса на електронска пошта. По барање од Корисникот, Банката може да му издаде примерок од договорната документарија во хартиена или во електронска форма.</w:t>
      </w:r>
    </w:p>
    <w:p w14:paraId="67DC789A" w14:textId="0DB24EA1" w:rsidR="004D28B8" w:rsidRPr="00F90502" w:rsidRDefault="004D28B8" w:rsidP="00F90502">
      <w:pPr>
        <w:spacing w:line="276" w:lineRule="auto"/>
        <w:jc w:val="both"/>
        <w:rPr>
          <w:rFonts w:ascii="Times New Roman" w:hAnsi="Times New Roman" w:cs="Times New Roman"/>
          <w:lang w:val="mk-MK"/>
        </w:rPr>
      </w:pPr>
      <w:r>
        <w:rPr>
          <w:rFonts w:ascii="Times New Roman" w:hAnsi="Times New Roman" w:cs="Times New Roman"/>
          <w:lang w:val="mk-MK"/>
        </w:rPr>
        <w:lastRenderedPageBreak/>
        <w:t>4.5. Корисникот има право за времетрањето на договорниот однос со Банката да ги бара од Банката на хартија или на друг траен медиум договорните услови од Рамковниот договор, како и претходните информации за користење на платежни услуги согласно Занонот за платежни услуги и платни системи.</w:t>
      </w:r>
    </w:p>
    <w:p w14:paraId="0368D234" w14:textId="6A1B4ED7" w:rsidR="004D28B8" w:rsidRPr="00955FC0" w:rsidRDefault="004D28B8" w:rsidP="00F90502">
      <w:pPr>
        <w:spacing w:line="276" w:lineRule="auto"/>
        <w:jc w:val="both"/>
        <w:rPr>
          <w:rFonts w:ascii="Times New Roman" w:hAnsi="Times New Roman" w:cs="Times New Roman"/>
          <w:b/>
          <w:bCs/>
          <w:lang w:val="mk-MK"/>
        </w:rPr>
      </w:pPr>
      <w:r>
        <w:rPr>
          <w:rFonts w:ascii="Times New Roman" w:hAnsi="Times New Roman" w:cs="Times New Roman"/>
          <w:b/>
          <w:bCs/>
          <w:lang w:val="mk-MK"/>
        </w:rPr>
        <w:t>5. Отворање на платежна сметка</w:t>
      </w:r>
    </w:p>
    <w:p w14:paraId="5A9A2158" w14:textId="24B8A1FF" w:rsidR="004D28B8" w:rsidRPr="00F90502" w:rsidRDefault="004D28B8" w:rsidP="00F90502">
      <w:pPr>
        <w:spacing w:line="276" w:lineRule="auto"/>
        <w:jc w:val="both"/>
        <w:rPr>
          <w:rFonts w:ascii="Times New Roman" w:hAnsi="Times New Roman" w:cs="Times New Roman"/>
          <w:lang w:val="ru-RU"/>
        </w:rPr>
      </w:pPr>
      <w:r>
        <w:rPr>
          <w:rFonts w:ascii="Times New Roman" w:hAnsi="Times New Roman" w:cs="Times New Roman"/>
          <w:lang w:val="mk-MK"/>
        </w:rPr>
        <w:t>5.1. Банката на Корисникот му отвора платежна сметка доколку ги исполнува следните услови</w:t>
      </w:r>
      <w:r>
        <w:rPr>
          <w:rFonts w:ascii="Times New Roman" w:hAnsi="Times New Roman" w:cs="Times New Roman"/>
          <w:lang w:val="ru-RU"/>
        </w:rPr>
        <w:t>:</w:t>
      </w:r>
    </w:p>
    <w:p w14:paraId="521087D0" w14:textId="7E9E0D84" w:rsidR="004D28B8" w:rsidRPr="00F90502" w:rsidRDefault="004D28B8" w:rsidP="00F90502">
      <w:pPr>
        <w:spacing w:line="276" w:lineRule="auto"/>
        <w:jc w:val="both"/>
        <w:rPr>
          <w:rFonts w:ascii="Times New Roman" w:hAnsi="Times New Roman" w:cs="Times New Roman"/>
          <w:lang w:val="ru-RU"/>
        </w:rPr>
      </w:pPr>
      <w:r>
        <w:rPr>
          <w:rFonts w:ascii="Times New Roman" w:hAnsi="Times New Roman" w:cs="Times New Roman"/>
          <w:lang w:val="ru-RU"/>
        </w:rPr>
        <w:t>5.1.1.</w:t>
      </w:r>
      <w:r>
        <w:rPr>
          <w:rFonts w:ascii="Times New Roman" w:hAnsi="Times New Roman" w:cs="Times New Roman"/>
          <w:lang w:val="mk-MK"/>
        </w:rPr>
        <w:t>да поднесе барање за отворање на платежна сметка од Корисникот, на соодветен интерен образец на Банката</w:t>
      </w:r>
      <w:r>
        <w:rPr>
          <w:rFonts w:ascii="Times New Roman" w:hAnsi="Times New Roman" w:cs="Times New Roman"/>
          <w:lang w:val="ru-RU"/>
        </w:rPr>
        <w:t>;</w:t>
      </w:r>
    </w:p>
    <w:p w14:paraId="20F7E64C" w14:textId="136BABFC" w:rsidR="004D28B8" w:rsidRPr="00F90502" w:rsidRDefault="004D28B8"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5.1.2. </w:t>
      </w:r>
      <w:r>
        <w:rPr>
          <w:rFonts w:ascii="Times New Roman" w:hAnsi="Times New Roman" w:cs="Times New Roman"/>
          <w:lang w:val="mk-MK"/>
        </w:rPr>
        <w:t>да ја достави потребната документација која овозможува идентификација на Корисникот, неговите застапници по закон и неговите Овластени лица за работа со платежна сметка, согласно применливите законски и подзаконски прописи</w:t>
      </w:r>
      <w:r>
        <w:rPr>
          <w:rFonts w:ascii="Times New Roman" w:hAnsi="Times New Roman" w:cs="Times New Roman"/>
          <w:lang w:val="ru-RU"/>
        </w:rPr>
        <w:t>;</w:t>
      </w:r>
    </w:p>
    <w:p w14:paraId="7E47F680" w14:textId="34ABEB64" w:rsidR="00F66B97" w:rsidRPr="00F90502" w:rsidRDefault="00F66B97" w:rsidP="00F90502">
      <w:pPr>
        <w:spacing w:line="276" w:lineRule="auto"/>
        <w:jc w:val="both"/>
        <w:rPr>
          <w:rFonts w:ascii="Times New Roman" w:hAnsi="Times New Roman" w:cs="Times New Roman"/>
          <w:lang w:val="mk-MK"/>
        </w:rPr>
      </w:pPr>
      <w:r>
        <w:rPr>
          <w:rFonts w:ascii="Times New Roman" w:hAnsi="Times New Roman" w:cs="Times New Roman"/>
          <w:lang w:val="ru-RU"/>
        </w:rPr>
        <w:t xml:space="preserve">5.1.3. </w:t>
      </w:r>
      <w:r>
        <w:rPr>
          <w:rFonts w:ascii="Times New Roman" w:hAnsi="Times New Roman" w:cs="Times New Roman"/>
          <w:lang w:val="mk-MK"/>
        </w:rPr>
        <w:t xml:space="preserve">на барање на Банката да ги приложи сите потребни податоци и дополнителна документација согласно интерните акти на Банката, вклучително и за целите на одредбите на Законот за спречување на перење пари и финансисрање тероризам и за целите на утврдување на </w:t>
      </w:r>
      <w:r>
        <w:rPr>
          <w:rFonts w:ascii="Times New Roman" w:hAnsi="Times New Roman" w:cs="Times New Roman"/>
        </w:rPr>
        <w:t>FATCA</w:t>
      </w:r>
      <w:r>
        <w:rPr>
          <w:rFonts w:ascii="Times New Roman" w:hAnsi="Times New Roman" w:cs="Times New Roman"/>
          <w:lang w:val="ru-RU"/>
        </w:rPr>
        <w:t xml:space="preserve"> </w:t>
      </w:r>
      <w:r>
        <w:rPr>
          <w:rFonts w:ascii="Times New Roman" w:hAnsi="Times New Roman" w:cs="Times New Roman"/>
          <w:lang w:val="mk-MK"/>
        </w:rPr>
        <w:t>статус.</w:t>
      </w:r>
    </w:p>
    <w:p w14:paraId="333A9B1D" w14:textId="63A272DB" w:rsidR="00F66B97" w:rsidRPr="00F90502" w:rsidRDefault="00F66B97" w:rsidP="00F90502">
      <w:pPr>
        <w:spacing w:line="276" w:lineRule="auto"/>
        <w:jc w:val="both"/>
        <w:rPr>
          <w:rFonts w:ascii="Times New Roman" w:hAnsi="Times New Roman" w:cs="Times New Roman"/>
          <w:lang w:val="mk-MK"/>
        </w:rPr>
      </w:pPr>
      <w:r>
        <w:rPr>
          <w:rFonts w:ascii="Times New Roman" w:hAnsi="Times New Roman" w:cs="Times New Roman"/>
          <w:lang w:val="mk-MK"/>
        </w:rPr>
        <w:t>5.2. Документацијата потребна за отворање на сметка, треба да биде презентирана во оригинал или во фотокопија заверена од овластено лице (нотар), при што Банката задолжително задржува примерок од приложената документација.</w:t>
      </w:r>
    </w:p>
    <w:p w14:paraId="31888A49" w14:textId="77777777" w:rsidR="00052C90" w:rsidRPr="00F90502" w:rsidRDefault="00052C90" w:rsidP="00F90502">
      <w:pPr>
        <w:spacing w:line="276" w:lineRule="auto"/>
        <w:jc w:val="both"/>
        <w:rPr>
          <w:rFonts w:ascii="Times New Roman" w:hAnsi="Times New Roman" w:cs="Times New Roman"/>
          <w:lang w:val="ru-RU"/>
        </w:rPr>
      </w:pPr>
      <w:r>
        <w:rPr>
          <w:rFonts w:ascii="Times New Roman" w:hAnsi="Times New Roman" w:cs="Times New Roman"/>
          <w:lang w:val="ru-RU"/>
        </w:rPr>
        <w:t>5.3 Банката ќе му отвори на Корисникот денарска платежна сметка и/или девизна платежна сметка доколку Корисникот ја достави комплетната документација, доколку Банката ги добие сите информации за отворање на платежната сметка и по потреба извршена анализа од страна на Банката согласно прописите кои се применуваат на работењето на Банката.</w:t>
      </w:r>
    </w:p>
    <w:p w14:paraId="231653FE"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 5.4. Банката го задржува правото да го одбие отворањето на сметката без притоа да ја наведе причината за одбивањето. </w:t>
      </w:r>
    </w:p>
    <w:p w14:paraId="7CB63E43"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5.5. Во случај на отворање на платежна сметка за прв пат за Корисникот, бројот на сметката се добива со електронска размена на пораки во реално време помеѓу Централниот регистар на Република Северна Македонија и Банката. </w:t>
      </w:r>
    </w:p>
    <w:p w14:paraId="13919C02"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5.6. Банката може да отвори повеќе платежни сметки за Корисникот, како денарски и девизни платежни сметки. </w:t>
      </w:r>
    </w:p>
    <w:p w14:paraId="216674DF" w14:textId="77777777" w:rsidR="00052C90"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5.7. Со склучувањето на Рамковниот договор, Банката му издава на Корисникот картички за идентификација за Овластените лица за работа со платежна сметка и тоа: овластување за подигање на изводи и овластување за поднесување на платни налози, кои Корисникот е должен да ги чува, да ги приложува на увид во Банката при преземање на соодветното дејствие и да се грижи за начинот на нивното користење. Евентуалните материјални последици кои може да настанат поради нивно исчезнување или губење ги сноси исклучиво Корисникот. Корисникот е должен да ја извести Банката, доколку некоја од издадените картички за идентификација е изгубена, за што Банката ќе му додели нова картичка за идентификација, со назнака дека се работи за дупликат важечка картичка. </w:t>
      </w:r>
    </w:p>
    <w:p w14:paraId="5BAF7FD4" w14:textId="6F48B500" w:rsidR="002E5D9B" w:rsidRPr="00A869A6" w:rsidRDefault="002E5D9B" w:rsidP="00F90502">
      <w:pPr>
        <w:spacing w:line="276" w:lineRule="auto"/>
        <w:jc w:val="both"/>
        <w:rPr>
          <w:rFonts w:ascii="Times New Roman" w:hAnsi="Times New Roman" w:cs="Times New Roman"/>
          <w:lang w:val="mk-MK"/>
        </w:rPr>
      </w:pPr>
      <w:r w:rsidRPr="006E2DB6">
        <w:rPr>
          <w:rFonts w:ascii="Times New Roman" w:hAnsi="Times New Roman" w:cs="Times New Roman"/>
          <w:lang w:val="mk-MK"/>
        </w:rPr>
        <w:t xml:space="preserve">5.8. </w:t>
      </w:r>
      <w:r w:rsidRPr="00A869A6">
        <w:rPr>
          <w:rFonts w:ascii="Times New Roman" w:hAnsi="Times New Roman" w:cs="Times New Roman"/>
          <w:lang w:val="ru-RU"/>
        </w:rPr>
        <w:t>Платежната сметка станува активна по нејзиното отворање од страна на Банката согласно точките 5.1–5.3 од овие Општи услови.</w:t>
      </w:r>
    </w:p>
    <w:p w14:paraId="3E5DB094"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b/>
          <w:bCs/>
          <w:lang w:val="ru-RU"/>
        </w:rPr>
        <w:lastRenderedPageBreak/>
        <w:t>6. Отворање на платежна сметка на правно лице – резидент</w:t>
      </w:r>
      <w:r>
        <w:rPr>
          <w:rFonts w:ascii="Times New Roman" w:hAnsi="Times New Roman" w:cs="Times New Roman"/>
          <w:lang w:val="ru-RU"/>
        </w:rPr>
        <w:t xml:space="preserve"> </w:t>
      </w:r>
    </w:p>
    <w:p w14:paraId="1E1BB353"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6.1. Банката ја отвора платежната сметка на правно лице резидент врз основа на следната документација: </w:t>
      </w:r>
    </w:p>
    <w:p w14:paraId="562AC872"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6.1.1. барање за отворање на платежна сметка од Корисникот, на соодветен интерен образец на Банката; </w:t>
      </w:r>
    </w:p>
    <w:p w14:paraId="5F97BD47"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6.1.2. потребна документација која овозможува идентификација на правното лице – резидент, неговиот застапник по закон и неговите Овластени лица за работа со платежната сметка; </w:t>
      </w:r>
    </w:p>
    <w:p w14:paraId="0A62FE70"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6.1.3. друга документација согласно интерните акти на Банката, применливите прописи, како и податоци за контакт со правното лице - резидент. </w:t>
      </w:r>
    </w:p>
    <w:p w14:paraId="12A4ABA0"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6.2. Пред да отвори сметка Банката задолжително го утврдува идентитетот на правното лице - резидент, неговите застапници по закон и неговите Овластени лица за работа со платежната сметка, врз основа на важечка документација за нивна лична идентификација. 6.3. Банката го утврдува идентитетот на правното лице – резидент, врз основа на: </w:t>
      </w:r>
    </w:p>
    <w:p w14:paraId="34B0B5FB"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6.3.1. решение за упис или тековна состојба од Трговскиот регистар и регистарот на други правни лица при Централниот регистар на Република Северна Македонија, односно од друг надлежен регистар во Република Северна Македонија, во хартиена форма или во електронска форма, валидно издадена согласно со закон; </w:t>
      </w:r>
    </w:p>
    <w:p w14:paraId="5583BCDB"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6.3.2. акт од надлежен орган за основање, доколку правното лице нема обврска за запишување во регистар, </w:t>
      </w:r>
    </w:p>
    <w:p w14:paraId="6E77BCE5"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6.3.3. извод од закон, ако правното лице е основано со закон, </w:t>
      </w:r>
    </w:p>
    <w:p w14:paraId="3F6C955D"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6.3.4. решение од надлежен суд за отворање на стечајна постапка над правното лице или известување од Централен Регистар на Република Северна Македонија до банките за отворање на стечајна постапка над правното лице. </w:t>
      </w:r>
    </w:p>
    <w:p w14:paraId="6377E799" w14:textId="09FCB9B2"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6.4. Банката го утврдува идентитетот на застапникот по закон на правното лице – резидент врз основа на документацијата од точка </w:t>
      </w:r>
    </w:p>
    <w:p w14:paraId="3D292690" w14:textId="77777777" w:rsidR="00774F4E"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6.3. погоре или други важечки документи како доказ за својството на застапник по закон, како и врз основа на важечки документ за лична идентификација (лична карта, пасош). </w:t>
      </w:r>
    </w:p>
    <w:p w14:paraId="425E1332" w14:textId="20FED33B"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6.5.Овластените лица за работа со платежната сметка на Корисникот се идентификуваат врз основа на: </w:t>
      </w:r>
    </w:p>
    <w:p w14:paraId="338D193A"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6.5.1. пријава на Овластеното лице за работа со платежната сметка, со негов потпис со кој ќе се заверуваат платните инструменти, односно платните налози. </w:t>
      </w:r>
    </w:p>
    <w:p w14:paraId="6DC5A175"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6.5.2. важечки документ за идентификација (лична исправа) на Овластеното лице за работа со платежната сметка. </w:t>
      </w:r>
    </w:p>
    <w:p w14:paraId="30B7ADB2" w14:textId="77777777" w:rsidR="00052C90" w:rsidRPr="00955FC0" w:rsidRDefault="00F66B97" w:rsidP="00F90502">
      <w:pPr>
        <w:spacing w:line="276" w:lineRule="auto"/>
        <w:jc w:val="both"/>
        <w:rPr>
          <w:rFonts w:ascii="Times New Roman" w:hAnsi="Times New Roman" w:cs="Times New Roman"/>
          <w:b/>
          <w:bCs/>
          <w:lang w:val="ru-RU"/>
        </w:rPr>
      </w:pPr>
      <w:r>
        <w:rPr>
          <w:rFonts w:ascii="Times New Roman" w:hAnsi="Times New Roman" w:cs="Times New Roman"/>
          <w:b/>
          <w:bCs/>
          <w:lang w:val="ru-RU"/>
        </w:rPr>
        <w:t xml:space="preserve">7. Отворање на платежна сметка на правно лице – нерезидент </w:t>
      </w:r>
    </w:p>
    <w:p w14:paraId="4497864D"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7.1. Банката ја отвора сметката на правно лице - нерезидент врз основа на следната документација: </w:t>
      </w:r>
    </w:p>
    <w:p w14:paraId="50315360" w14:textId="77777777" w:rsidR="00774F4E"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7.1.1. барање за отворање на платежна сметка, на соодветен интерен образец на Банката; </w:t>
      </w:r>
    </w:p>
    <w:p w14:paraId="465DB630" w14:textId="74DFFE72"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7.1.2. Потребна документација која овозможува идентификација на правното лице – нерезидент, неговиот застапник по закон и неговите Овластени лица за работа со платежната сметка; </w:t>
      </w:r>
    </w:p>
    <w:p w14:paraId="25E4A418"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lastRenderedPageBreak/>
        <w:t xml:space="preserve">7.1.3. друга документација согласно интерните акти на Банката, применливите прописи, како и податоци за контакт со правното лице - нерезидент. </w:t>
      </w:r>
    </w:p>
    <w:p w14:paraId="0239D22E" w14:textId="77777777" w:rsidR="00774F4E"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7.2. Пред да отвори сметка Банката задолжително го утврдува идентитетот на правното лице - нерезидент, неговите застапници по закон и неговите Овластени лица за работа со платежната сметка, врз основа на важечка документација за нивна лична идентификација. </w:t>
      </w:r>
    </w:p>
    <w:p w14:paraId="4733B511" w14:textId="6CC9511E"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7.3. Банката го утврдува идентитетот на правното лице – нерезидент, врз основа на: </w:t>
      </w:r>
    </w:p>
    <w:p w14:paraId="5696868C"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7.3.1. извод од трговски регистар или друг регистар каде што се води евиденцијата за правните лица во земјата во која е регистриран субјектот не постаро од три месеци, од кој може да се утврди датумот на неговото основање, називот, адресата, седиштето, законскиот застапник и дејноста којашто ја врши. Изводите се доставуваат во писмена форма, а може да се достават во електронска форма доколку се издадени на правно валиден начин, во согласност со применливите прописи. </w:t>
      </w:r>
    </w:p>
    <w:p w14:paraId="16A754EE"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7.3.2. документ издаден од Министерство за надворешни работи на Република Северна Македонија за нерезидент кој е дипломатско претставништво на странска земја или претставништво на меѓународна организација и нивниот застапник по закон или решение за упис или тековна состојба од Трговскиот регистар и регистарот на други правни лица од регистарот на Централен Регистар на Република Северна Македонија. </w:t>
      </w:r>
    </w:p>
    <w:p w14:paraId="29A1D297"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7.4. Банката го утврдува идентитетот на застапникот по закон на правното лице – нерезидент врз основа на документацијата од точка </w:t>
      </w:r>
    </w:p>
    <w:p w14:paraId="0847B915" w14:textId="77777777" w:rsidR="00774F4E"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7.3. погоре или други важечки документи како доказ за својството на застапник по закон, како и врз основа на важечки документ за лична идентификација (лична карта, пасош). </w:t>
      </w:r>
    </w:p>
    <w:p w14:paraId="1124D381" w14:textId="4C76E54E"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7.5. Овластените лица за работа со платежна сметка на правното лице – нерезидент се идентификуваат врз основа на: </w:t>
      </w:r>
    </w:p>
    <w:p w14:paraId="495B5140"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7.5.1. пријава на Овластеното лице за работа со платежна сметка на правното лице - нерезидент, со негов потпис со кој ќе се заверуваат платните инструменти, односно платните налози; </w:t>
      </w:r>
    </w:p>
    <w:p w14:paraId="3C206BA3"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7.5.2. писмено овластување за Овластеното лице за работа со платежна сметка потпишано од застапникот по закон на правното лице – нерезидент потврдено од овластено лице (нотар) и важечки документ за лична идентификација на Овластеното лице за работа со платежна сметка. </w:t>
      </w:r>
    </w:p>
    <w:p w14:paraId="781E29B2"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7.6. Доколку се работи за отворање на сметка на нерезидент странска банка не е потребно доставување на документ за лична идентификација и писмено овластување потпишано од застапникот по закон. </w:t>
      </w:r>
    </w:p>
    <w:p w14:paraId="076BDF77" w14:textId="77777777" w:rsidR="00052C90" w:rsidRPr="00955FC0" w:rsidRDefault="00F66B97" w:rsidP="00F90502">
      <w:pPr>
        <w:spacing w:line="276" w:lineRule="auto"/>
        <w:jc w:val="both"/>
        <w:rPr>
          <w:rFonts w:ascii="Times New Roman" w:hAnsi="Times New Roman" w:cs="Times New Roman"/>
          <w:b/>
          <w:bCs/>
          <w:lang w:val="ru-RU"/>
        </w:rPr>
      </w:pPr>
      <w:r>
        <w:rPr>
          <w:rFonts w:ascii="Times New Roman" w:hAnsi="Times New Roman" w:cs="Times New Roman"/>
          <w:b/>
          <w:bCs/>
          <w:lang w:val="ru-RU"/>
        </w:rPr>
        <w:t xml:space="preserve">8. Овластени лица за работа со платежната сметка </w:t>
      </w:r>
    </w:p>
    <w:p w14:paraId="55E40F01"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8.1. Корисникот мора изречно и писмено да овласти лица за располагање со средствата на сметка како Овластени лица за работа со платежна сметка. </w:t>
      </w:r>
    </w:p>
    <w:p w14:paraId="5BD3D05D"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8.2. Овластувањето за располагање со средствата на платежната сметка може да биде колективно и поединечно. </w:t>
      </w:r>
    </w:p>
    <w:p w14:paraId="1B29178B"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8.3. Овластувањето за располагање со средствата на платежната сметка не може да се пренесува на други лица и не може да се однесува на затворање на платежната сметката на Корисникот. </w:t>
      </w:r>
    </w:p>
    <w:p w14:paraId="46CCEC68"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lastRenderedPageBreak/>
        <w:t xml:space="preserve">8.4. Овластените лица за работа со платежна сметка на Корисникот, како и неговите застапници по закон, мора да го депонираат својот потпис во Банката, на соодветен образец. </w:t>
      </w:r>
    </w:p>
    <w:p w14:paraId="2416CD49" w14:textId="371D76F7" w:rsidR="00052C90" w:rsidRPr="00631BE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8.5. Корисникот може да го отповика овластувањето за располагање со средствата на сметката исклучиво во писмена форма со доставување на писмено известување до Банката</w:t>
      </w:r>
      <w:r w:rsidR="00631BE2">
        <w:rPr>
          <w:rFonts w:ascii="Times New Roman" w:hAnsi="Times New Roman" w:cs="Times New Roman"/>
          <w:lang w:val="ru-RU"/>
        </w:rPr>
        <w:t xml:space="preserve">, </w:t>
      </w:r>
      <w:r w:rsidR="00631BE2" w:rsidRPr="00A869A6">
        <w:rPr>
          <w:rFonts w:ascii="Times New Roman" w:hAnsi="Times New Roman" w:cs="Times New Roman"/>
          <w:lang w:val="ru-RU"/>
        </w:rPr>
        <w:t xml:space="preserve">во согласност со </w:t>
      </w:r>
      <w:r w:rsidR="00A01846">
        <w:rPr>
          <w:rFonts w:ascii="Times New Roman" w:hAnsi="Times New Roman" w:cs="Times New Roman"/>
          <w:lang w:val="ru-RU"/>
        </w:rPr>
        <w:t>член</w:t>
      </w:r>
      <w:r w:rsidR="00631BE2" w:rsidRPr="00A869A6">
        <w:rPr>
          <w:rFonts w:ascii="Times New Roman" w:hAnsi="Times New Roman" w:cs="Times New Roman"/>
          <w:lang w:val="ru-RU"/>
        </w:rPr>
        <w:t xml:space="preserve"> 4</w:t>
      </w:r>
      <w:r w:rsidR="005A2FAC">
        <w:rPr>
          <w:rFonts w:ascii="Times New Roman" w:hAnsi="Times New Roman" w:cs="Times New Roman"/>
          <w:lang w:val="ru-RU"/>
        </w:rPr>
        <w:t>1</w:t>
      </w:r>
      <w:r w:rsidR="00631BE2" w:rsidRPr="00A869A6">
        <w:rPr>
          <w:rFonts w:ascii="Times New Roman" w:hAnsi="Times New Roman" w:cs="Times New Roman"/>
          <w:lang w:val="ru-RU"/>
        </w:rPr>
        <w:t xml:space="preserve"> од овие Општи услови.</w:t>
      </w:r>
    </w:p>
    <w:p w14:paraId="17996201"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 8.6. При промената на Овластените лица за работа со платежна сметка на Корисникот кои се негови застапници по закон мора да се приложи нов извод (тековна состојба) од Трговскиот регистар и регистарот на други правни лица при Централниот регистар на Република Северна Македонија или друг надлежен регистар. Изводите се доставуваат во писмена форма, а може да се достават во електронска форма доколку се издадени на правно валиден начин, во согласност со применливите прописи. </w:t>
      </w:r>
    </w:p>
    <w:p w14:paraId="3AFDE375"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8.7. Потписите и овластувањето Овластените лица за работа со платежна сметка на Корисникот важат се до моментот на нивно писмено отповикување од страна на Корисникот или приемот на службено известување за престанување на постоење на Корисникот и тоа без оглед на евентуалниот упис на промената на овластувањето за располагање со средствата на платежната сметка или упис на промената на Овластените лица за работа со платежна сметка на Корисникот кои се негови застапници по закон во Трговскиот регистар и регистарот на други правни лица при Централниот регистар на Република Северна Македонија или друг надлежен регистар, односно од објава во Службен весник на Република Северна Македонија. </w:t>
      </w:r>
    </w:p>
    <w:p w14:paraId="6549330C"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8.8. Банката не одговара за евентуалните штети кои можат да настанат за Корисникот заради ненавремено извршување на промената на Овластените лица за работа со платежна сметка на Корисникот. </w:t>
      </w:r>
    </w:p>
    <w:p w14:paraId="16309B8F" w14:textId="6A9EB316" w:rsidR="00052C90" w:rsidRPr="00F90502" w:rsidRDefault="00F66B97" w:rsidP="00F90502">
      <w:pPr>
        <w:spacing w:line="276" w:lineRule="auto"/>
        <w:jc w:val="both"/>
        <w:rPr>
          <w:rFonts w:ascii="Times New Roman" w:hAnsi="Times New Roman" w:cs="Times New Roman"/>
          <w:b/>
          <w:bCs/>
          <w:lang w:val="ru-RU"/>
        </w:rPr>
      </w:pPr>
      <w:r>
        <w:rPr>
          <w:rFonts w:ascii="Times New Roman" w:hAnsi="Times New Roman" w:cs="Times New Roman"/>
          <w:b/>
          <w:bCs/>
        </w:rPr>
        <w:t>III</w:t>
      </w:r>
      <w:r>
        <w:rPr>
          <w:rFonts w:ascii="Times New Roman" w:hAnsi="Times New Roman" w:cs="Times New Roman"/>
          <w:b/>
          <w:bCs/>
          <w:lang w:val="ru-RU"/>
        </w:rPr>
        <w:t xml:space="preserve">. ВНЕСУВАЊЕ И ПОВЛЕКУВАЊЕ ГОТОВИНА </w:t>
      </w:r>
    </w:p>
    <w:p w14:paraId="7B69529C" w14:textId="77777777" w:rsidR="00052C90" w:rsidRPr="00955FC0" w:rsidRDefault="00F66B97" w:rsidP="00F90502">
      <w:pPr>
        <w:spacing w:line="276" w:lineRule="auto"/>
        <w:jc w:val="both"/>
        <w:rPr>
          <w:rFonts w:ascii="Times New Roman" w:hAnsi="Times New Roman" w:cs="Times New Roman"/>
          <w:b/>
          <w:bCs/>
          <w:lang w:val="ru-RU"/>
        </w:rPr>
      </w:pPr>
      <w:r>
        <w:rPr>
          <w:rFonts w:ascii="Times New Roman" w:hAnsi="Times New Roman" w:cs="Times New Roman"/>
          <w:b/>
          <w:bCs/>
          <w:lang w:val="ru-RU"/>
        </w:rPr>
        <w:t xml:space="preserve">9. Услови за внесување и повлекување готовина </w:t>
      </w:r>
    </w:p>
    <w:p w14:paraId="3392DD1B" w14:textId="35ED0433"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9.1. Корисникот може да врши внесување готовина на својата платежна сметка преку каналите овозможени од Банката, во согласност со важечките прописи. </w:t>
      </w:r>
    </w:p>
    <w:p w14:paraId="36BC31F3" w14:textId="43027B3A" w:rsidR="00052C90"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9.2. Корисникот може да врши повлекување готовина од својата платежна сметка преку мрежата на банкомати со користење на соодветен платен инструмент (платежна картичка).</w:t>
      </w:r>
    </w:p>
    <w:p w14:paraId="3233DF6B" w14:textId="3C7C1799" w:rsidR="000C4B69" w:rsidRPr="00270C51" w:rsidRDefault="00270C51" w:rsidP="00F90502">
      <w:pPr>
        <w:spacing w:line="276" w:lineRule="auto"/>
        <w:jc w:val="both"/>
        <w:rPr>
          <w:rFonts w:ascii="Times New Roman" w:hAnsi="Times New Roman" w:cs="Times New Roman"/>
          <w:lang w:val="ru-RU"/>
        </w:rPr>
      </w:pPr>
      <w:r w:rsidRPr="00A869A6">
        <w:rPr>
          <w:rFonts w:ascii="Times New Roman" w:hAnsi="Times New Roman" w:cs="Times New Roman"/>
          <w:lang w:val="ru-RU"/>
        </w:rPr>
        <w:t xml:space="preserve">9.3. Кога корисникот на платежни услуги внесува готовина на платежна сметка кај Банката во валутата во која гласи платежната сметка, Банката е должна износот на паричните средства да го стави на располагање на корисникот веднаш по приемот на готовите пари, со датум на валута истиот работен ден, во согласност со важечките прописи. </w:t>
      </w:r>
    </w:p>
    <w:p w14:paraId="65616F38" w14:textId="7777777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9.4. Условите, лимитите и надоместоците за внесување и повлекување готовина се дефинирани во важечката Тарифа на Банката. </w:t>
      </w:r>
    </w:p>
    <w:p w14:paraId="3F21560A" w14:textId="6417CC32" w:rsidR="00052C90" w:rsidRPr="00F90502" w:rsidRDefault="00F66B97" w:rsidP="00F90502">
      <w:pPr>
        <w:spacing w:line="276" w:lineRule="auto"/>
        <w:jc w:val="both"/>
        <w:rPr>
          <w:rFonts w:ascii="Times New Roman" w:hAnsi="Times New Roman" w:cs="Times New Roman"/>
          <w:b/>
          <w:bCs/>
          <w:lang w:val="ru-RU"/>
        </w:rPr>
      </w:pPr>
      <w:r>
        <w:rPr>
          <w:rFonts w:ascii="Times New Roman" w:hAnsi="Times New Roman" w:cs="Times New Roman"/>
          <w:b/>
          <w:bCs/>
        </w:rPr>
        <w:t>IV</w:t>
      </w:r>
      <w:r>
        <w:rPr>
          <w:rFonts w:ascii="Times New Roman" w:hAnsi="Times New Roman" w:cs="Times New Roman"/>
          <w:b/>
          <w:bCs/>
          <w:lang w:val="ru-RU"/>
        </w:rPr>
        <w:t xml:space="preserve">. ИЗВРШУВАЊЕ НА ПЛАТЕЖНИ ТРАНСАКЦИИ </w:t>
      </w:r>
    </w:p>
    <w:p w14:paraId="4321530A" w14:textId="3AC399B4" w:rsidR="00052C90" w:rsidRPr="00955FC0" w:rsidRDefault="00955FC0" w:rsidP="00F90502">
      <w:pPr>
        <w:spacing w:line="276" w:lineRule="auto"/>
        <w:jc w:val="both"/>
        <w:rPr>
          <w:rFonts w:ascii="Times New Roman" w:hAnsi="Times New Roman" w:cs="Times New Roman"/>
          <w:b/>
          <w:bCs/>
          <w:lang w:val="ru-RU"/>
        </w:rPr>
      </w:pPr>
      <w:r>
        <w:rPr>
          <w:rFonts w:ascii="Times New Roman" w:hAnsi="Times New Roman" w:cs="Times New Roman"/>
          <w:b/>
          <w:bCs/>
          <w:lang w:val="ru-RU"/>
        </w:rPr>
        <w:t xml:space="preserve">10. Постапување по платни налози </w:t>
      </w:r>
    </w:p>
    <w:p w14:paraId="4BF3FF87" w14:textId="39D2A7DA" w:rsidR="00052C90" w:rsidRPr="00F90502"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10.1. Банката преку платежната сметката за Корисникот ќе прима уплати и ќе врши исплати согласно доставените платни налози и платни инструменти од страна на Корисникот и во рамките на покритието на сметката. </w:t>
      </w:r>
    </w:p>
    <w:p w14:paraId="72CE859B" w14:textId="114D3465" w:rsidR="00052C90"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lastRenderedPageBreak/>
        <w:t xml:space="preserve">10.2. Корисникот се обврзува платните налози (платните инструменти) да ги доставува навреме, уредно, читливо и точно пополнети во согласност со применливите позитивни законски и подзаконски прописи во законски определените рокови, и согласно Терминските планови за извршување на платежни трансакции. </w:t>
      </w:r>
    </w:p>
    <w:p w14:paraId="68C53FAB" w14:textId="0636A4C6" w:rsidR="009A33D0" w:rsidRPr="00F90502" w:rsidRDefault="00BB1741"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10.3. </w:t>
      </w:r>
      <w:r w:rsidR="00DD044D">
        <w:rPr>
          <w:rFonts w:ascii="Times New Roman" w:hAnsi="Times New Roman" w:cs="Times New Roman"/>
          <w:lang w:val="ru-RU"/>
        </w:rPr>
        <w:t xml:space="preserve">Одговорноста на Корисникот за неавторизирани платежни трансакции, вклучително ограничувањето до износ од 1.200 денари и исклучоците од таа одговорност, е уредена во </w:t>
      </w:r>
      <w:r w:rsidR="00A27F76">
        <w:rPr>
          <w:rFonts w:ascii="Times New Roman" w:hAnsi="Times New Roman" w:cs="Times New Roman"/>
          <w:lang w:val="ru-RU"/>
        </w:rPr>
        <w:t>член</w:t>
      </w:r>
      <w:r w:rsidR="00DD044D">
        <w:rPr>
          <w:rFonts w:ascii="Times New Roman" w:hAnsi="Times New Roman" w:cs="Times New Roman"/>
          <w:lang w:val="ru-RU"/>
        </w:rPr>
        <w:t xml:space="preserve"> 4</w:t>
      </w:r>
      <w:r w:rsidR="005A2FAC">
        <w:rPr>
          <w:rFonts w:ascii="Times New Roman" w:hAnsi="Times New Roman" w:cs="Times New Roman"/>
          <w:lang w:val="ru-RU"/>
        </w:rPr>
        <w:t>4</w:t>
      </w:r>
      <w:r w:rsidR="00DD044D">
        <w:rPr>
          <w:rFonts w:ascii="Times New Roman" w:hAnsi="Times New Roman" w:cs="Times New Roman"/>
          <w:lang w:val="ru-RU"/>
        </w:rPr>
        <w:t xml:space="preserve"> од овие Општи услови.</w:t>
      </w:r>
    </w:p>
    <w:p w14:paraId="2CA7D015" w14:textId="0C09D414" w:rsidR="00052C90" w:rsidRPr="00F90502"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t>10.</w:t>
      </w:r>
      <w:r w:rsidR="00BB1741">
        <w:rPr>
          <w:rFonts w:ascii="Times New Roman" w:hAnsi="Times New Roman" w:cs="Times New Roman"/>
          <w:lang w:val="ru-RU"/>
        </w:rPr>
        <w:t>4</w:t>
      </w:r>
      <w:r>
        <w:rPr>
          <w:rFonts w:ascii="Times New Roman" w:hAnsi="Times New Roman" w:cs="Times New Roman"/>
          <w:lang w:val="ru-RU"/>
        </w:rPr>
        <w:t xml:space="preserve">. Банката се обврзува да го извести Корисникот за ненавремено доставени, неправилно или нецелосно пополнети платни налози кои нема да бидат извршени. </w:t>
      </w:r>
    </w:p>
    <w:p w14:paraId="73688848" w14:textId="4A1084C5" w:rsidR="00052C90" w:rsidRPr="00F90502"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t>10.</w:t>
      </w:r>
      <w:r w:rsidR="00BB1741">
        <w:rPr>
          <w:rFonts w:ascii="Times New Roman" w:hAnsi="Times New Roman" w:cs="Times New Roman"/>
          <w:lang w:val="ru-RU"/>
        </w:rPr>
        <w:t>5</w:t>
      </w:r>
      <w:r>
        <w:rPr>
          <w:rFonts w:ascii="Times New Roman" w:hAnsi="Times New Roman" w:cs="Times New Roman"/>
          <w:lang w:val="ru-RU"/>
        </w:rPr>
        <w:t xml:space="preserve">. Корисникот се обврзува да чува примероци од платните налози. Евентуалните материјални последици што можат да настанат поради нивно губење ги сноси Корисникот. </w:t>
      </w:r>
    </w:p>
    <w:p w14:paraId="713D1CC9" w14:textId="76C24AC9" w:rsidR="00052C90" w:rsidRPr="00F90502"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t>10.</w:t>
      </w:r>
      <w:r w:rsidR="00BB1741">
        <w:rPr>
          <w:rFonts w:ascii="Times New Roman" w:hAnsi="Times New Roman" w:cs="Times New Roman"/>
          <w:lang w:val="ru-RU"/>
        </w:rPr>
        <w:t>6</w:t>
      </w:r>
      <w:r>
        <w:rPr>
          <w:rFonts w:ascii="Times New Roman" w:hAnsi="Times New Roman" w:cs="Times New Roman"/>
          <w:lang w:val="ru-RU"/>
        </w:rPr>
        <w:t>. Корисникот е одговорен за точноста и потполноста на податоците во платниот налог. Банката не одговара за евентуалната штета која би настанала кај Корисникот заради извршување на погрешно, нецелосно пополнети, фалсификувани или променети налози за плаќање. Платните налози кои не ги исполнуваат условите за прием и постапување по истите, Банката ги одбива и најдоцна наредниот работен ден ги враќа на Корисникот и за истото писмено, по електронски пат или со друг канал на комуникација го известува Корисникот</w:t>
      </w:r>
      <w:r w:rsidR="00631BE2">
        <w:rPr>
          <w:rFonts w:ascii="Times New Roman" w:hAnsi="Times New Roman" w:cs="Times New Roman"/>
          <w:lang w:val="ru-RU"/>
        </w:rPr>
        <w:t xml:space="preserve">, </w:t>
      </w:r>
      <w:r w:rsidR="00631BE2" w:rsidRPr="00A869A6">
        <w:rPr>
          <w:rFonts w:ascii="Times New Roman" w:hAnsi="Times New Roman" w:cs="Times New Roman"/>
          <w:lang w:val="ru-RU"/>
        </w:rPr>
        <w:t xml:space="preserve">во согласност со </w:t>
      </w:r>
      <w:r w:rsidR="00A01846">
        <w:rPr>
          <w:rFonts w:ascii="Times New Roman" w:hAnsi="Times New Roman" w:cs="Times New Roman"/>
          <w:lang w:val="ru-RU"/>
        </w:rPr>
        <w:t>член</w:t>
      </w:r>
      <w:r w:rsidR="00631BE2" w:rsidRPr="00A869A6">
        <w:rPr>
          <w:rFonts w:ascii="Times New Roman" w:hAnsi="Times New Roman" w:cs="Times New Roman"/>
          <w:lang w:val="ru-RU"/>
        </w:rPr>
        <w:t xml:space="preserve"> 4</w:t>
      </w:r>
      <w:r w:rsidR="005A2FAC">
        <w:rPr>
          <w:rFonts w:ascii="Times New Roman" w:hAnsi="Times New Roman" w:cs="Times New Roman"/>
          <w:lang w:val="ru-RU"/>
        </w:rPr>
        <w:t>1</w:t>
      </w:r>
      <w:r w:rsidR="00631BE2" w:rsidRPr="00A869A6">
        <w:rPr>
          <w:rFonts w:ascii="Times New Roman" w:hAnsi="Times New Roman" w:cs="Times New Roman"/>
          <w:lang w:val="ru-RU"/>
        </w:rPr>
        <w:t xml:space="preserve"> од овие Општи услови.</w:t>
      </w:r>
    </w:p>
    <w:p w14:paraId="4BF7D055" w14:textId="6157DAC5" w:rsidR="00052C90" w:rsidRPr="00F90502"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t>10.</w:t>
      </w:r>
      <w:r w:rsidR="00BB1741">
        <w:rPr>
          <w:rFonts w:ascii="Times New Roman" w:hAnsi="Times New Roman" w:cs="Times New Roman"/>
          <w:lang w:val="ru-RU"/>
        </w:rPr>
        <w:t>7</w:t>
      </w:r>
      <w:r>
        <w:rPr>
          <w:rFonts w:ascii="Times New Roman" w:hAnsi="Times New Roman" w:cs="Times New Roman"/>
          <w:lang w:val="ru-RU"/>
        </w:rPr>
        <w:t xml:space="preserve">. Извршувањето на налогот не смее да биде поврзан со никаков услов за одложување или раскинување. Ако е запишан услов за одложување или раскинување, тој нема да произведува правно дејство. </w:t>
      </w:r>
    </w:p>
    <w:p w14:paraId="0975970C" w14:textId="0270A5A4" w:rsidR="00052C90" w:rsidRPr="00F90502" w:rsidRDefault="00955FC0" w:rsidP="00F90502">
      <w:pPr>
        <w:spacing w:line="276" w:lineRule="auto"/>
        <w:jc w:val="both"/>
        <w:rPr>
          <w:rFonts w:ascii="Times New Roman" w:hAnsi="Times New Roman" w:cs="Times New Roman"/>
          <w:lang w:val="ru-RU"/>
        </w:rPr>
      </w:pPr>
      <w:r>
        <w:rPr>
          <w:rFonts w:ascii="Times New Roman" w:hAnsi="Times New Roman" w:cs="Times New Roman"/>
          <w:lang w:val="ru-RU"/>
        </w:rPr>
        <w:t>10.</w:t>
      </w:r>
      <w:r w:rsidR="00BB1741">
        <w:rPr>
          <w:rFonts w:ascii="Times New Roman" w:hAnsi="Times New Roman" w:cs="Times New Roman"/>
          <w:lang w:val="ru-RU"/>
        </w:rPr>
        <w:t>8</w:t>
      </w:r>
      <w:r>
        <w:rPr>
          <w:rFonts w:ascii="Times New Roman" w:hAnsi="Times New Roman" w:cs="Times New Roman"/>
          <w:lang w:val="ru-RU"/>
        </w:rPr>
        <w:t>. Банката не одговара во случај на прекин на услугите поврзани со извршување на платниот промет и за последиците од настанатиот прекин, кој е надвор од контрола на Банката, односно кој е последица на виша сила и околности кои не можеле да бидат однапред предвидени, спречени, отстранети или избегнати.</w:t>
      </w:r>
    </w:p>
    <w:p w14:paraId="7BA9A5F7" w14:textId="368F3189"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 10.</w:t>
      </w:r>
      <w:r w:rsidR="00BB1741">
        <w:rPr>
          <w:rFonts w:ascii="Times New Roman" w:hAnsi="Times New Roman" w:cs="Times New Roman"/>
          <w:lang w:val="ru-RU"/>
        </w:rPr>
        <w:t>9</w:t>
      </w:r>
      <w:r>
        <w:rPr>
          <w:rFonts w:ascii="Times New Roman" w:hAnsi="Times New Roman" w:cs="Times New Roman"/>
          <w:lang w:val="ru-RU"/>
        </w:rPr>
        <w:t xml:space="preserve">. Банката не одговара за штетата, трошоците или загубата, за било кое намалување во вредност или обврска од било кој вид кои произлегуваат од постапувањето, односно непостапувањето на Банката согласно со или поврзано со прекинот во системите за плаќање. </w:t>
      </w:r>
    </w:p>
    <w:p w14:paraId="5955D7A4" w14:textId="3EA91E96"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b/>
          <w:bCs/>
          <w:lang w:val="ru-RU"/>
        </w:rPr>
        <w:t>11. Форма и содржина на платните налози</w:t>
      </w:r>
      <w:r>
        <w:rPr>
          <w:rFonts w:ascii="Times New Roman" w:hAnsi="Times New Roman" w:cs="Times New Roman"/>
          <w:lang w:val="ru-RU"/>
        </w:rPr>
        <w:t xml:space="preserve"> </w:t>
      </w:r>
    </w:p>
    <w:p w14:paraId="7506CB64" w14:textId="5B31F9F1"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11.1. Платниот налог, вклучително и трајниот платен налог, треба да ја има содржината пропишана со прописите од областа на платниот промет во земјата и во странство, како и содржината предвидена во интерните обрасци на Банката. </w:t>
      </w:r>
    </w:p>
    <w:p w14:paraId="758691FB" w14:textId="095E6A73"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11.2. Платниот налог може да биде доставен во хартиена форма на шалтерите во експозитурите на Банката, во електронска форма преку каналите на електронско банкарство на Банката или на друг траен медиум согласно позитивните прописи во рамките на Терминските планови за извршување на платежни трансакции. </w:t>
      </w:r>
    </w:p>
    <w:p w14:paraId="07C2BEDA" w14:textId="77777777" w:rsidR="00955FC0"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11.3. Банката го прифаќа платниот налог доколку се исполнети следните услови и тоа: </w:t>
      </w:r>
    </w:p>
    <w:p w14:paraId="4FA99C77" w14:textId="548F8581"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11.3.1. доколку платниот налог е правилно пополнет, ги содржи сите информации и податоци барани и потребни согласно позитивните законски и подзаконски прописи и доколку е потпишан од овластени лица; </w:t>
      </w:r>
    </w:p>
    <w:p w14:paraId="2D2D2034" w14:textId="69FF82C1"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11.3.2. доколку кон платниот налог се приложени сите неопходни документи пропишани и определени со позитивните законски и подзаконски прописи, а во согласност со интерните акти на Банката; </w:t>
      </w:r>
    </w:p>
    <w:p w14:paraId="267120C3" w14:textId="51CC2B3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lastRenderedPageBreak/>
        <w:t xml:space="preserve">11.3.3. доколку е обезбедено покритие на сметка на Корисникот кај Банката за плаќање на платниот налог и за плаќање на надоместоците и трошоците на Банката; </w:t>
      </w:r>
    </w:p>
    <w:p w14:paraId="4699E7EA" w14:textId="20E43E94"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11.3.4. доколку платниот налог, како и самото плаќање е во согласност со важечките домашни и меѓународни закони и прописи. </w:t>
      </w:r>
    </w:p>
    <w:p w14:paraId="01C67F95" w14:textId="26D10F7B"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b/>
          <w:bCs/>
          <w:lang w:val="ru-RU"/>
        </w:rPr>
        <w:t>12. Дозволено пречекорување</w:t>
      </w:r>
      <w:r>
        <w:rPr>
          <w:rFonts w:ascii="Times New Roman" w:hAnsi="Times New Roman" w:cs="Times New Roman"/>
          <w:lang w:val="ru-RU"/>
        </w:rPr>
        <w:t xml:space="preserve"> </w:t>
      </w:r>
    </w:p>
    <w:p w14:paraId="5C2DE65A" w14:textId="1C51E1C5"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12.1. Сметката на Корисникот - резидент може да премине во долговно салдо до износ утврден со Договорот за одобрување на дозволено пречекорување на платежна сметка склучен помеѓу Корисникот – резидент и Банката. </w:t>
      </w:r>
    </w:p>
    <w:p w14:paraId="3ABE1CE3" w14:textId="4DFC81C0"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12.2. Сметката на Корисникот – резидент може да премине и во премолчено должничко салдо над тековното салдо на платежната сметка на Корисникот - резидент, при што Банката му става на располагање на Корисникот – резиент парични средства во износ што го надминува тековното салдо на сопствените парични средства на платежната сметка или ако е договорено дозволено пречекорување, го надминува и износот на дозволеното пречекорување. </w:t>
      </w:r>
    </w:p>
    <w:p w14:paraId="4F61D43B" w14:textId="0EE9E10B"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12.3. На денарската платежна сметка вршењето на исплати може да се направи и во границите на дозволеното пречекорување, согласно со Договорот за дозволено пречекорување склучен помеѓу Корисникот и Банката. </w:t>
      </w:r>
    </w:p>
    <w:p w14:paraId="62E597DC" w14:textId="30DE67DF"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12.4. Пресметаната, а ненаплат</w:t>
      </w:r>
      <w:r>
        <w:rPr>
          <w:rFonts w:ascii="Times New Roman" w:hAnsi="Times New Roman" w:cs="Times New Roman"/>
        </w:rPr>
        <w:t>e</w:t>
      </w:r>
      <w:r>
        <w:rPr>
          <w:rFonts w:ascii="Times New Roman" w:hAnsi="Times New Roman" w:cs="Times New Roman"/>
          <w:lang w:val="ru-RU"/>
        </w:rPr>
        <w:t>н</w:t>
      </w:r>
      <w:r>
        <w:rPr>
          <w:rFonts w:ascii="Times New Roman" w:hAnsi="Times New Roman" w:cs="Times New Roman"/>
        </w:rPr>
        <w:t>a</w:t>
      </w:r>
      <w:r>
        <w:rPr>
          <w:rFonts w:ascii="Times New Roman" w:hAnsi="Times New Roman" w:cs="Times New Roman"/>
          <w:lang w:val="ru-RU"/>
        </w:rPr>
        <w:t xml:space="preserve"> камата на искористените средства од дозволено пречекорување (лимит) Банката ја наплатува од средствата на платежната сметката на Корисникот - резидент во Банката (позитивно салдо, прилив, уплата). На средствата кои Корисникот ги користи над утврдениот износ на дозволено пречекорување (лимит) на платежна сметка и на кредитни картички, Банката ќе пресметува казнена камата која претставува збир од основниот инструмент од операциите на отворен пазар на Народна Банка на Република Северна Македонија (референтна каматна стапка), што важи на последниот ден од полугодието што му претходи на тековното полугодие, зголемена за 8 процентни поени. Каматната стапка се определува на секое полугодие, односно два пати годишно на 01.01 и 01.07 согласно измената на каматната стапка на благајнички записи која ја објавува НБРСМ, а која е со важност на 30.06 односно 31.12. </w:t>
      </w:r>
    </w:p>
    <w:p w14:paraId="1A17698C" w14:textId="160B81E7"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b/>
          <w:bCs/>
          <w:lang w:val="ru-RU"/>
        </w:rPr>
        <w:t>1</w:t>
      </w:r>
      <w:r w:rsidRPr="00A869A6">
        <w:rPr>
          <w:rFonts w:ascii="Times New Roman" w:hAnsi="Times New Roman" w:cs="Times New Roman"/>
          <w:b/>
          <w:bCs/>
          <w:lang w:val="ru-RU"/>
        </w:rPr>
        <w:t>3</w:t>
      </w:r>
      <w:r>
        <w:rPr>
          <w:rFonts w:ascii="Times New Roman" w:hAnsi="Times New Roman" w:cs="Times New Roman"/>
          <w:b/>
          <w:bCs/>
          <w:lang w:val="ru-RU"/>
        </w:rPr>
        <w:t>. Авторизација на платежни трансакции</w:t>
      </w:r>
      <w:r>
        <w:rPr>
          <w:rFonts w:ascii="Times New Roman" w:hAnsi="Times New Roman" w:cs="Times New Roman"/>
          <w:lang w:val="ru-RU"/>
        </w:rPr>
        <w:t xml:space="preserve"> </w:t>
      </w:r>
    </w:p>
    <w:p w14:paraId="11A320D5" w14:textId="0D4A0DDC"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 xml:space="preserve">.1. Платежната трансакција се смета за авторизирана само ако Корисникот дал согласност за нејзино извршување, која согласност може да се однесува на поединчена платежна трансакција или на серија на платежни трансакции. </w:t>
      </w:r>
    </w:p>
    <w:p w14:paraId="6AD8FC61" w14:textId="0F2E961A"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 xml:space="preserve">.2. Согласноста се дава пред извршување на платежната трансакција, освен ако помеѓу Клиентот и Банката не е поинаку договорено. </w:t>
      </w:r>
    </w:p>
    <w:p w14:paraId="251D9EF4" w14:textId="21BFE5E8"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 xml:space="preserve">.3. Доколку согласноста не е дадена во формата и на начинот договорени помеѓу Корисникот и Банката согласно овие Општи услови, платежната трансакција ќе се смета за неавторизирана. </w:t>
      </w:r>
    </w:p>
    <w:p w14:paraId="34993D29" w14:textId="122939F9"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.4. Во случај Корисникот да оспори дека авторизирал извршена платежна трансакција, товарот на докажување е на Банката, односно Банката е должна да докаже дека е извршена автентикација на трансакцијата, дека истата е правилно евидентирана и прокнижена и дека врз нејзиното извршување не влијаела техничка неисправност или друг пропуст направен од страна на Банката.</w:t>
      </w:r>
    </w:p>
    <w:p w14:paraId="31F541CD" w14:textId="2306A611"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lastRenderedPageBreak/>
        <w:t xml:space="preserve"> 1</w:t>
      </w:r>
      <w:r w:rsidRPr="00A869A6">
        <w:rPr>
          <w:rFonts w:ascii="Times New Roman" w:hAnsi="Times New Roman" w:cs="Times New Roman"/>
          <w:lang w:val="ru-RU"/>
        </w:rPr>
        <w:t>3</w:t>
      </w:r>
      <w:r>
        <w:rPr>
          <w:rFonts w:ascii="Times New Roman" w:hAnsi="Times New Roman" w:cs="Times New Roman"/>
          <w:lang w:val="ru-RU"/>
        </w:rPr>
        <w:t xml:space="preserve">.5. Согласноста за извршување на платежна трансакција се дава во форма договорена помеѓу Корисникот и Банката, која вклучува употреба на персонализирани сигурносни обележја и процедури за автентикација. Согласноста се смета за валидно дадена на еден од следниве начини: </w:t>
      </w:r>
    </w:p>
    <w:p w14:paraId="5B27B19A" w14:textId="77777777" w:rsidR="00955FC0"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-Со доставување на правилно пополнет и потпишан платен налог во експозитурите на Банката од страна на овластеното лице на Корисникот, преземање на примерок од платниот налог со референца за процесирање и/или уплата на потребните средства. </w:t>
      </w:r>
    </w:p>
    <w:p w14:paraId="38F27B15" w14:textId="43818713" w:rsidR="00052C90" w:rsidRPr="00F90502" w:rsidRDefault="00F66B97" w:rsidP="00F90502">
      <w:pPr>
        <w:spacing w:line="276" w:lineRule="auto"/>
        <w:jc w:val="both"/>
        <w:rPr>
          <w:rFonts w:ascii="Times New Roman" w:hAnsi="Times New Roman" w:cs="Times New Roman"/>
          <w:lang w:val="ru-RU"/>
        </w:rPr>
      </w:pPr>
      <w:r>
        <w:rPr>
          <w:rFonts w:ascii="Times New Roman" w:hAnsi="Times New Roman" w:cs="Times New Roman"/>
          <w:lang w:val="ru-RU"/>
        </w:rPr>
        <w:t xml:space="preserve">- Со користење на платежна картичка: </w:t>
      </w:r>
    </w:p>
    <w:p w14:paraId="54C6B400" w14:textId="77777777" w:rsidR="00052C90" w:rsidRPr="00F90502" w:rsidRDefault="00F66B97" w:rsidP="00F90502">
      <w:pPr>
        <w:pStyle w:val="ListParagraph"/>
        <w:numPr>
          <w:ilvl w:val="0"/>
          <w:numId w:val="8"/>
        </w:numPr>
        <w:spacing w:line="276" w:lineRule="auto"/>
        <w:jc w:val="both"/>
        <w:rPr>
          <w:rFonts w:ascii="Times New Roman" w:hAnsi="Times New Roman" w:cs="Times New Roman"/>
          <w:lang w:val="mk-MK"/>
        </w:rPr>
      </w:pPr>
      <w:r>
        <w:rPr>
          <w:rFonts w:ascii="Times New Roman" w:hAnsi="Times New Roman" w:cs="Times New Roman"/>
          <w:lang w:val="ru-RU"/>
        </w:rPr>
        <w:t>Со вметнување на картичката во банкомат (АТМ) или ПОС терминал и внесување на точниот ПИН (Персонален Идентификациски Број);</w:t>
      </w:r>
    </w:p>
    <w:p w14:paraId="1D00E884" w14:textId="77777777" w:rsidR="002D31FE" w:rsidRPr="00F90502" w:rsidRDefault="002D31FE" w:rsidP="00F90502">
      <w:pPr>
        <w:pStyle w:val="ListParagraph"/>
        <w:spacing w:line="276" w:lineRule="auto"/>
        <w:jc w:val="both"/>
        <w:rPr>
          <w:rFonts w:ascii="Times New Roman" w:hAnsi="Times New Roman" w:cs="Times New Roman"/>
          <w:lang w:val="mk-MK"/>
        </w:rPr>
      </w:pPr>
    </w:p>
    <w:p w14:paraId="4CCD7DCA" w14:textId="77777777" w:rsidR="002D31FE" w:rsidRPr="00F90502" w:rsidRDefault="00F66B97" w:rsidP="00F90502">
      <w:pPr>
        <w:pStyle w:val="ListParagraph"/>
        <w:numPr>
          <w:ilvl w:val="0"/>
          <w:numId w:val="8"/>
        </w:numPr>
        <w:spacing w:line="276" w:lineRule="auto"/>
        <w:jc w:val="both"/>
        <w:rPr>
          <w:rFonts w:ascii="Times New Roman" w:hAnsi="Times New Roman" w:cs="Times New Roman"/>
          <w:lang w:val="mk-MK"/>
        </w:rPr>
      </w:pPr>
      <w:r>
        <w:rPr>
          <w:rFonts w:ascii="Times New Roman" w:hAnsi="Times New Roman" w:cs="Times New Roman"/>
          <w:lang w:val="ru-RU"/>
        </w:rPr>
        <w:t>Со потпишување на потврдата (слип) на ПОС терминал кој не бара внесување на ПИН;</w:t>
      </w:r>
    </w:p>
    <w:p w14:paraId="025F9F9B" w14:textId="77777777" w:rsidR="002D31FE" w:rsidRPr="00F90502" w:rsidRDefault="002D31FE" w:rsidP="00F90502">
      <w:pPr>
        <w:pStyle w:val="ListParagraph"/>
        <w:spacing w:line="276" w:lineRule="auto"/>
        <w:jc w:val="both"/>
        <w:rPr>
          <w:rFonts w:ascii="Times New Roman" w:hAnsi="Times New Roman" w:cs="Times New Roman"/>
          <w:lang w:val="ru-RU"/>
        </w:rPr>
      </w:pPr>
    </w:p>
    <w:p w14:paraId="39E0264E" w14:textId="0F4CC033" w:rsidR="002D31FE" w:rsidRPr="00BB1741" w:rsidRDefault="00F66B97" w:rsidP="00F90502">
      <w:pPr>
        <w:pStyle w:val="ListParagraph"/>
        <w:numPr>
          <w:ilvl w:val="0"/>
          <w:numId w:val="8"/>
        </w:numPr>
        <w:spacing w:line="276" w:lineRule="auto"/>
        <w:jc w:val="both"/>
        <w:rPr>
          <w:rFonts w:ascii="Times New Roman" w:hAnsi="Times New Roman" w:cs="Times New Roman"/>
          <w:lang w:val="mk-MK"/>
        </w:rPr>
      </w:pPr>
      <w:r>
        <w:rPr>
          <w:rFonts w:ascii="Times New Roman" w:hAnsi="Times New Roman" w:cs="Times New Roman"/>
          <w:lang w:val="ru-RU"/>
        </w:rPr>
        <w:t xml:space="preserve">Со приложување на бесконтактна картичка на бесконтактен читач, со или без внесување на ПИН, во зависност од износот на трансакцијата и правилата на картичните организации; </w:t>
      </w:r>
    </w:p>
    <w:p w14:paraId="45E83225" w14:textId="6B36DA4B" w:rsidR="002D31FE" w:rsidRPr="00955FC0" w:rsidRDefault="00F66B97" w:rsidP="00955FC0">
      <w:pPr>
        <w:pStyle w:val="ListParagraph"/>
        <w:numPr>
          <w:ilvl w:val="0"/>
          <w:numId w:val="8"/>
        </w:numPr>
        <w:spacing w:line="276" w:lineRule="auto"/>
        <w:jc w:val="both"/>
        <w:rPr>
          <w:rFonts w:ascii="Times New Roman" w:hAnsi="Times New Roman" w:cs="Times New Roman"/>
          <w:lang w:val="mk-MK"/>
        </w:rPr>
      </w:pPr>
      <w:r>
        <w:rPr>
          <w:rFonts w:ascii="Times New Roman" w:hAnsi="Times New Roman" w:cs="Times New Roman"/>
          <w:lang w:val="ru-RU"/>
        </w:rPr>
        <w:t xml:space="preserve"> </w:t>
      </w:r>
      <w:r w:rsidRPr="00A869A6">
        <w:rPr>
          <w:rFonts w:ascii="Times New Roman" w:hAnsi="Times New Roman" w:cs="Times New Roman"/>
          <w:lang w:val="ru-RU"/>
        </w:rPr>
        <w:t xml:space="preserve">При плаќања на интернет (е-трговија), со внесување на податоците од платежната картичка (број на картичката, датум на важност и </w:t>
      </w:r>
      <w:r>
        <w:rPr>
          <w:rFonts w:ascii="Times New Roman" w:hAnsi="Times New Roman" w:cs="Times New Roman"/>
        </w:rPr>
        <w:t>CVV</w:t>
      </w:r>
      <w:r w:rsidRPr="00A869A6">
        <w:rPr>
          <w:rFonts w:ascii="Times New Roman" w:hAnsi="Times New Roman" w:cs="Times New Roman"/>
          <w:lang w:val="ru-RU"/>
        </w:rPr>
        <w:t>/</w:t>
      </w:r>
      <w:r>
        <w:rPr>
          <w:rFonts w:ascii="Times New Roman" w:hAnsi="Times New Roman" w:cs="Times New Roman"/>
        </w:rPr>
        <w:t>CVC</w:t>
      </w:r>
      <w:r w:rsidRPr="00A869A6">
        <w:rPr>
          <w:rFonts w:ascii="Times New Roman" w:hAnsi="Times New Roman" w:cs="Times New Roman"/>
          <w:lang w:val="ru-RU"/>
        </w:rPr>
        <w:t xml:space="preserve"> код), како и со примена на засилена автентикација на клиентот, доколку е потребна согласно со важечките прописи, преку потврда на трансакцијата со користење на метод за автентикација обезбеден од Банката, вклучително и потврда преку мобилната апликација на Банката со биометриска идентификација или друг соодветен метод кој ги исполнува условите за засилена автентикација на клиентот.</w:t>
      </w:r>
    </w:p>
    <w:p w14:paraId="4328AAF8" w14:textId="77777777" w:rsidR="00955FC0" w:rsidRPr="00955FC0" w:rsidRDefault="00955FC0" w:rsidP="00955FC0">
      <w:pPr>
        <w:spacing w:line="276" w:lineRule="auto"/>
        <w:jc w:val="both"/>
        <w:rPr>
          <w:rFonts w:ascii="Times New Roman" w:hAnsi="Times New Roman" w:cs="Times New Roman"/>
          <w:sz w:val="4"/>
          <w:szCs w:val="4"/>
          <w:lang w:val="mk-MK"/>
        </w:rPr>
      </w:pPr>
    </w:p>
    <w:p w14:paraId="55674BCD" w14:textId="1FC06C12" w:rsidR="002D31FE" w:rsidRPr="00955FC0" w:rsidRDefault="00F66B97" w:rsidP="00955FC0">
      <w:pPr>
        <w:spacing w:line="276" w:lineRule="auto"/>
        <w:jc w:val="both"/>
        <w:rPr>
          <w:rFonts w:ascii="Times New Roman" w:hAnsi="Times New Roman" w:cs="Times New Roman"/>
          <w:lang w:val="ru-RU"/>
        </w:rPr>
      </w:pPr>
      <w:r>
        <w:rPr>
          <w:rFonts w:ascii="Times New Roman" w:hAnsi="Times New Roman" w:cs="Times New Roman"/>
          <w:lang w:val="ru-RU"/>
        </w:rPr>
        <w:t xml:space="preserve">- Преку услугите за електронско и мобилно банкарство: Со иницирање и потпишување на платен налог преку софтверските апликации на Банката, со користење на валидни кориснички сигурносни обележја (како корисничко име, лозинка, токен, биометриски податоци, дигитален сертификат и сл.) кои претставуваат засилена автентикација на Корисникот. </w:t>
      </w:r>
    </w:p>
    <w:p w14:paraId="378D562D" w14:textId="300A5E4E" w:rsidR="002D31FE" w:rsidRPr="00955FC0" w:rsidRDefault="00F66B97"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 xml:space="preserve">.6. Корисникот прифаќа дека употребата на неговите кориснички сигурносни обележја (ПИН, лозинки, </w:t>
      </w:r>
      <w:r>
        <w:rPr>
          <w:rFonts w:ascii="Times New Roman" w:hAnsi="Times New Roman" w:cs="Times New Roman"/>
        </w:rPr>
        <w:t>CVV</w:t>
      </w:r>
      <w:r>
        <w:rPr>
          <w:rFonts w:ascii="Times New Roman" w:hAnsi="Times New Roman" w:cs="Times New Roman"/>
          <w:lang w:val="ru-RU"/>
        </w:rPr>
        <w:t>/</w:t>
      </w:r>
      <w:r>
        <w:rPr>
          <w:rFonts w:ascii="Times New Roman" w:hAnsi="Times New Roman" w:cs="Times New Roman"/>
        </w:rPr>
        <w:t>CVC</w:t>
      </w:r>
      <w:r>
        <w:rPr>
          <w:rFonts w:ascii="Times New Roman" w:hAnsi="Times New Roman" w:cs="Times New Roman"/>
          <w:lang w:val="ru-RU"/>
        </w:rPr>
        <w:t xml:space="preserve"> код, ОТП, биометриски податоци и сл.) претставува недвосмислена потврда за неговиот идентитет и согласност за извршување на трансакцијата. Електронските документи и пораки потпишани или авторизирани на овој начин имаат иста правна важност и доказна сила како и своерачно потпишаните хартиени документи, согласно важечките прописи. </w:t>
      </w:r>
    </w:p>
    <w:p w14:paraId="769B2AC0" w14:textId="19487CEB" w:rsidR="002D31FE" w:rsidRPr="00955FC0" w:rsidRDefault="00F66B97"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 xml:space="preserve">.7. Корисникот има право да ја повлече дадената согласност за извршување на поединечна платежна трансакција во секое време, но најдоцна до моментот на неотповикливост на платниот налог, по кој согласноста не може да се повлече. </w:t>
      </w:r>
    </w:p>
    <w:p w14:paraId="7A9F46A5" w14:textId="513E3C02" w:rsidR="00F66B97" w:rsidRPr="00955FC0" w:rsidRDefault="00F66B97"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.8. Корисникот има право да ја повлече согласноста за извршување на идна серија на платежни трансакции (на пр. трајни налози, директни задолжувања) во секое време, со што по повлекувањето на согласноста, секоја идна платежна трансакција која е дел од таа серија ќе се смета за неавторизирана. 1</w:t>
      </w:r>
      <w:r w:rsidRPr="00A869A6">
        <w:rPr>
          <w:rFonts w:ascii="Times New Roman" w:hAnsi="Times New Roman" w:cs="Times New Roman"/>
          <w:lang w:val="ru-RU"/>
        </w:rPr>
        <w:t>3</w:t>
      </w:r>
      <w:r>
        <w:rPr>
          <w:rFonts w:ascii="Times New Roman" w:hAnsi="Times New Roman" w:cs="Times New Roman"/>
          <w:lang w:val="ru-RU"/>
        </w:rPr>
        <w:t>.9. Повлекувањето на согласноста се врши со поднесување на барање до Банката преку каналите дефинирани за таа намена (на пр. преку апликациите за електронско банкарство, писмено во експозитура и сл.), со што Банката е должна да постапи по барањето за повлекување без непотребно одлагање.</w:t>
      </w:r>
    </w:p>
    <w:p w14:paraId="2A23B389" w14:textId="0CAB2425" w:rsidR="00052C90"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lastRenderedPageBreak/>
        <w:t>1</w:t>
      </w:r>
      <w:r w:rsidRPr="00A869A6">
        <w:rPr>
          <w:rFonts w:ascii="Times New Roman" w:hAnsi="Times New Roman" w:cs="Times New Roman"/>
          <w:lang w:val="ru-RU"/>
        </w:rPr>
        <w:t>3</w:t>
      </w:r>
      <w:r>
        <w:rPr>
          <w:rFonts w:ascii="Times New Roman" w:hAnsi="Times New Roman" w:cs="Times New Roman"/>
          <w:lang w:val="ru-RU"/>
        </w:rPr>
        <w:t>.10. Доколку за реализација на платен налог во одредена валута нема доволно средства на соодветната валутна партија на сметката, Банката ќе постапи по експлицитен налог за конверзија од Корисникот. Во случај Корисникот да не даде инструкции, Банката го задржува правото да не го изврши налогот. По исклучок, со потпишување на Рамковниот договор, Корисникот дава неотповиклива согласност Банката автоматски да врши конверзија на средства од други расположливи валути на сметката (со примена на важечката курсна листа на Банката на денот на трансакцијата) во следниве случаи:</w:t>
      </w:r>
    </w:p>
    <w:p w14:paraId="35EE0ED9" w14:textId="77777777" w:rsidR="00955FC0" w:rsidRDefault="002D31FE" w:rsidP="00955FC0">
      <w:pPr>
        <w:spacing w:line="276" w:lineRule="auto"/>
        <w:jc w:val="both"/>
        <w:rPr>
          <w:rFonts w:ascii="Times New Roman" w:hAnsi="Times New Roman" w:cs="Times New Roman"/>
          <w:lang w:val="ru-RU"/>
        </w:rPr>
      </w:pPr>
      <w:r>
        <w:rPr>
          <w:rFonts w:ascii="Times New Roman" w:hAnsi="Times New Roman" w:cs="Times New Roman"/>
          <w:lang w:val="ru-RU"/>
        </w:rPr>
        <w:t>-При извршување на налози за присилна наплата согласно закон;</w:t>
      </w:r>
    </w:p>
    <w:p w14:paraId="36AB5461" w14:textId="08BC6E9B" w:rsidR="00052C90"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-При порамнување на трансакции направени со платежни картички.</w:t>
      </w:r>
    </w:p>
    <w:p w14:paraId="2F6F8563" w14:textId="108A74AD" w:rsidR="002D31FE"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.11. Банката има право, без претходна согласност од Корисникот, да изврши корекција на погрешно книжење кое настанало како резултат на очигледна грешка на Банката, со цел враќање на состојбата на сметката во онаа во која би била доколку грешката не се случела. Банката е должна да го извести Корисникот за извршената корекција преку изводот од сметката или на друг договорен начин</w:t>
      </w:r>
      <w:r w:rsidR="000D150F">
        <w:rPr>
          <w:rFonts w:ascii="Times New Roman" w:hAnsi="Times New Roman" w:cs="Times New Roman"/>
          <w:lang w:val="ru-RU"/>
        </w:rPr>
        <w:t xml:space="preserve">, </w:t>
      </w:r>
      <w:r w:rsidR="000D150F" w:rsidRPr="00DE760F">
        <w:rPr>
          <w:rFonts w:ascii="Times New Roman" w:hAnsi="Times New Roman" w:cs="Times New Roman"/>
          <w:lang w:val="ru-RU"/>
        </w:rPr>
        <w:t xml:space="preserve">во согласност со </w:t>
      </w:r>
      <w:r w:rsidR="00A01846">
        <w:rPr>
          <w:rFonts w:ascii="Times New Roman" w:hAnsi="Times New Roman" w:cs="Times New Roman"/>
          <w:lang w:val="ru-RU"/>
        </w:rPr>
        <w:t>член</w:t>
      </w:r>
      <w:r w:rsidR="000D150F" w:rsidRPr="00DE760F">
        <w:rPr>
          <w:rFonts w:ascii="Times New Roman" w:hAnsi="Times New Roman" w:cs="Times New Roman"/>
          <w:lang w:val="ru-RU"/>
        </w:rPr>
        <w:t xml:space="preserve"> 4</w:t>
      </w:r>
      <w:r w:rsidR="00845931">
        <w:rPr>
          <w:rFonts w:ascii="Times New Roman" w:hAnsi="Times New Roman" w:cs="Times New Roman"/>
          <w:lang w:val="ru-RU"/>
        </w:rPr>
        <w:t>1</w:t>
      </w:r>
      <w:r w:rsidR="000D150F" w:rsidRPr="00DE760F">
        <w:rPr>
          <w:rFonts w:ascii="Times New Roman" w:hAnsi="Times New Roman" w:cs="Times New Roman"/>
          <w:lang w:val="ru-RU"/>
        </w:rPr>
        <w:t xml:space="preserve"> од овие Општи услови.</w:t>
      </w:r>
    </w:p>
    <w:p w14:paraId="5C9ECB68" w14:textId="4F106280" w:rsidR="002D31F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 xml:space="preserve">.12. </w:t>
      </w:r>
    </w:p>
    <w:p w14:paraId="5E6BBD59" w14:textId="77777777" w:rsidR="004F4A6C" w:rsidRPr="00A869A6" w:rsidRDefault="004F4A6C" w:rsidP="004F4A6C">
      <w:pPr>
        <w:spacing w:line="276" w:lineRule="auto"/>
        <w:jc w:val="both"/>
        <w:rPr>
          <w:rFonts w:ascii="Times New Roman" w:hAnsi="Times New Roman" w:cs="Times New Roman"/>
          <w:lang w:val="ru-RU"/>
        </w:rPr>
      </w:pPr>
      <w:r w:rsidRPr="00A869A6">
        <w:rPr>
          <w:rFonts w:ascii="Times New Roman" w:hAnsi="Times New Roman" w:cs="Times New Roman"/>
          <w:lang w:val="ru-RU"/>
        </w:rPr>
        <w:t>Во случај на извршена неавторизирана платежна трансакција, Банката е должна веднаш по дознавањето за трансакцијата или по приемот на известувањето од Корисникот, а најдоцна до крајот на следниот работен ден, да му го врати на Корисникот износот на неавторизираната платежна трансакција, освен ако Банката има разумен основ да се сомнева во измама и таквиот основ писмено го пријави до соодветните надлежни органи.</w:t>
      </w:r>
    </w:p>
    <w:p w14:paraId="664BF8F0" w14:textId="77777777" w:rsidR="004F4A6C" w:rsidRPr="00A869A6" w:rsidRDefault="004F4A6C" w:rsidP="004F4A6C">
      <w:pPr>
        <w:spacing w:line="276" w:lineRule="auto"/>
        <w:jc w:val="both"/>
        <w:rPr>
          <w:rFonts w:ascii="Times New Roman" w:hAnsi="Times New Roman" w:cs="Times New Roman"/>
          <w:lang w:val="ru-RU"/>
        </w:rPr>
      </w:pPr>
      <w:r w:rsidRPr="00A869A6">
        <w:rPr>
          <w:rFonts w:ascii="Times New Roman" w:hAnsi="Times New Roman" w:cs="Times New Roman"/>
          <w:lang w:val="ru-RU"/>
        </w:rPr>
        <w:t>Банката е должна да ја врати состојбата на платежната сметка на Корисникот во состојбата во која би се наоѓала доколку не била извршена неавторизираната платежна трансакција. Датумот на одобрување на платежната сметка (датумот на валута) не може да биде подоцнежен од датумот на кој платежната сметка била задолжена за износот на неавторизираната платежна трансакција. Банката е должна да ги врати и сите надоместоци наплатени во врска со неавторизираната платежна трансакција, како и да ги пресмета и плати каматите на кои Корисникот би имал право доколку трансакцијата не била извршена.</w:t>
      </w:r>
    </w:p>
    <w:p w14:paraId="5B0F76DA" w14:textId="039F2624" w:rsidR="002D31FE"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3</w:t>
      </w:r>
      <w:r>
        <w:rPr>
          <w:rFonts w:ascii="Times New Roman" w:hAnsi="Times New Roman" w:cs="Times New Roman"/>
          <w:lang w:val="ru-RU"/>
        </w:rPr>
        <w:t>.13. Обврската од претходната точка не важи доколку Банката има разумен основ да се сомнева во измама од страна на Корисникот и за тоа ги извести надлежните органи.</w:t>
      </w:r>
    </w:p>
    <w:p w14:paraId="13B79001" w14:textId="73B3A105" w:rsidR="0049369C" w:rsidRPr="00A869A6" w:rsidRDefault="0049369C"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13.14.</w:t>
      </w:r>
      <w:r>
        <w:rPr>
          <w:rFonts w:ascii="Times New Roman" w:hAnsi="Times New Roman" w:cs="Times New Roman"/>
          <w:b/>
          <w:bCs/>
          <w:lang w:val="ru-RU"/>
        </w:rPr>
        <w:t xml:space="preserve"> </w:t>
      </w:r>
      <w:r>
        <w:rPr>
          <w:rFonts w:ascii="Times New Roman" w:hAnsi="Times New Roman" w:cs="Times New Roman"/>
          <w:lang w:val="ru-RU"/>
        </w:rPr>
        <w:t xml:space="preserve">Крајниот момент до кој согласноста, односно платниот налог, може да се отповика (неотповикливост на платниот налог) е уреден во </w:t>
      </w:r>
      <w:r w:rsidR="00A01846">
        <w:rPr>
          <w:rFonts w:ascii="Times New Roman" w:hAnsi="Times New Roman" w:cs="Times New Roman"/>
          <w:lang w:val="ru-RU"/>
        </w:rPr>
        <w:t>член</w:t>
      </w:r>
      <w:r>
        <w:rPr>
          <w:rFonts w:ascii="Times New Roman" w:hAnsi="Times New Roman" w:cs="Times New Roman"/>
          <w:lang w:val="ru-RU"/>
        </w:rPr>
        <w:t xml:space="preserve"> 17 од овие Општи услови. Согласноста дадена во форма на траен налог се отповикува согласно точка 14.3. Овластувањето и согласноста што Корисникот му ги дава на Банката за намирување на нејзините доспеани побарувања од сметката на Корисникот (право на прибивање/спротивставување долгови) претставуваат посебен вид овластување, различно од согласноста за извршување платежна трансакција од овој член, и се уредени во член 21 од овие Општи услови.</w:t>
      </w:r>
    </w:p>
    <w:p w14:paraId="5A4E0EC5" w14:textId="25CA3C92" w:rsidR="00532EF6" w:rsidRDefault="00955FC0" w:rsidP="00955FC0">
      <w:pPr>
        <w:spacing w:line="276" w:lineRule="auto"/>
        <w:jc w:val="both"/>
        <w:rPr>
          <w:rFonts w:ascii="Times New Roman" w:hAnsi="Times New Roman" w:cs="Times New Roman"/>
          <w:lang w:val="ru-RU"/>
        </w:rPr>
      </w:pPr>
      <w:r>
        <w:rPr>
          <w:rFonts w:ascii="Times New Roman" w:hAnsi="Times New Roman" w:cs="Times New Roman"/>
          <w:b/>
          <w:bCs/>
          <w:lang w:val="ru-RU"/>
        </w:rPr>
        <w:t>1</w:t>
      </w:r>
      <w:r w:rsidRPr="00A869A6">
        <w:rPr>
          <w:rFonts w:ascii="Times New Roman" w:hAnsi="Times New Roman" w:cs="Times New Roman"/>
          <w:b/>
          <w:bCs/>
          <w:lang w:val="ru-RU"/>
        </w:rPr>
        <w:t>4</w:t>
      </w:r>
      <w:r>
        <w:rPr>
          <w:rFonts w:ascii="Times New Roman" w:hAnsi="Times New Roman" w:cs="Times New Roman"/>
          <w:b/>
          <w:bCs/>
          <w:lang w:val="ru-RU"/>
        </w:rPr>
        <w:t xml:space="preserve">.Траен налог </w:t>
      </w:r>
    </w:p>
    <w:p w14:paraId="698B1E0C" w14:textId="59F6B028" w:rsidR="00532EF6" w:rsidRDefault="00532EF6" w:rsidP="00955FC0">
      <w:pPr>
        <w:spacing w:line="276" w:lineRule="auto"/>
        <w:jc w:val="both"/>
        <w:rPr>
          <w:rFonts w:ascii="Times New Roman" w:hAnsi="Times New Roman" w:cs="Times New Roman"/>
          <w:lang w:val="ru-RU"/>
        </w:rPr>
      </w:pPr>
    </w:p>
    <w:p w14:paraId="7BE3F9EC" w14:textId="57AE49E4" w:rsidR="00D1588B" w:rsidRDefault="00532EF6" w:rsidP="00955FC0">
      <w:pPr>
        <w:spacing w:line="276" w:lineRule="auto"/>
        <w:jc w:val="both"/>
        <w:rPr>
          <w:rFonts w:ascii="Times New Roman" w:hAnsi="Times New Roman" w:cs="Times New Roman"/>
          <w:lang w:val="ru-RU"/>
        </w:rPr>
      </w:pPr>
      <w:r>
        <w:rPr>
          <w:rFonts w:ascii="Times New Roman" w:hAnsi="Times New Roman" w:cs="Times New Roman"/>
          <w:lang w:val="ru-RU"/>
        </w:rPr>
        <w:lastRenderedPageBreak/>
        <w:t>14.1</w:t>
      </w:r>
      <w:r w:rsidRPr="00A869A6">
        <w:rPr>
          <w:rFonts w:ascii="Times New Roman" w:hAnsi="Times New Roman" w:cs="Times New Roman"/>
          <w:lang w:val="ru-RU"/>
        </w:rPr>
        <w:t>. Корисникот резидент со склучување на договор за траен налог со Банката ја овластува Банката да ја</w:t>
      </w:r>
      <w:r>
        <w:rPr>
          <w:rFonts w:ascii="Times New Roman" w:hAnsi="Times New Roman" w:cs="Times New Roman"/>
          <w:lang w:val="ru-RU"/>
        </w:rPr>
        <w:t xml:space="preserve"> </w:t>
      </w:r>
      <w:r w:rsidRPr="00A869A6">
        <w:rPr>
          <w:rFonts w:ascii="Times New Roman" w:hAnsi="Times New Roman" w:cs="Times New Roman"/>
          <w:lang w:val="ru-RU"/>
        </w:rPr>
        <w:t xml:space="preserve">задолжува и да врши плаќања од неговата платежна сметка која се води во Банката на износи и динамика утврдена во самиот траен налог. </w:t>
      </w:r>
    </w:p>
    <w:p w14:paraId="03F2B693" w14:textId="5B32B4C7" w:rsidR="00D1588B" w:rsidRDefault="00532EF6" w:rsidP="00955FC0">
      <w:pPr>
        <w:spacing w:line="276" w:lineRule="auto"/>
        <w:jc w:val="both"/>
        <w:rPr>
          <w:rFonts w:ascii="Times New Roman" w:hAnsi="Times New Roman" w:cs="Times New Roman"/>
          <w:lang w:val="ru-RU"/>
        </w:rPr>
      </w:pPr>
      <w:r>
        <w:rPr>
          <w:rFonts w:ascii="Times New Roman" w:hAnsi="Times New Roman" w:cs="Times New Roman"/>
          <w:lang w:val="ru-RU"/>
        </w:rPr>
        <w:t>14.2</w:t>
      </w:r>
      <w:r w:rsidRPr="00A869A6">
        <w:rPr>
          <w:rFonts w:ascii="Times New Roman" w:hAnsi="Times New Roman" w:cs="Times New Roman"/>
          <w:lang w:val="ru-RU"/>
        </w:rPr>
        <w:t xml:space="preserve">. Корисникот може да даде траен налог со кој ќе ја овласти Банката во негово име и од паричните средства на неговата платежна сметка да врши: </w:t>
      </w:r>
    </w:p>
    <w:p w14:paraId="0E6D9884" w14:textId="77777777" w:rsidR="00D1588B" w:rsidRDefault="00D1588B"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 xml:space="preserve">- редовни плаќања кон платежни сметки на правни и физички лица кои имаат отворено платежна сметка во Банката или платежни сметки во друга банка, </w:t>
      </w:r>
    </w:p>
    <w:p w14:paraId="6A23B7D1" w14:textId="77777777" w:rsidR="00D1588B" w:rsidRDefault="00D1588B"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 xml:space="preserve">- пренос на сопствен депозит во Банката, отплата на кредити, наплата на провизија за користење на сеф, отплата на кредитни картички издадени од Банката и др. </w:t>
      </w:r>
    </w:p>
    <w:p w14:paraId="3BC670B7" w14:textId="02453402" w:rsidR="00A61B98" w:rsidRPr="00C9716B" w:rsidRDefault="00A61B98"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14.</w:t>
      </w:r>
      <w:r>
        <w:rPr>
          <w:rFonts w:ascii="Times New Roman" w:hAnsi="Times New Roman" w:cs="Times New Roman"/>
          <w:lang w:val="ru-RU"/>
        </w:rPr>
        <w:t>3</w:t>
      </w:r>
      <w:r w:rsidRPr="00A869A6">
        <w:rPr>
          <w:rFonts w:ascii="Times New Roman" w:hAnsi="Times New Roman" w:cs="Times New Roman"/>
          <w:lang w:val="ru-RU"/>
        </w:rPr>
        <w:t xml:space="preserve">. Корисникот има право во секое време да го отповика трајниот налог со доставување барање до Банката на договорениот начин. Со отповикувањето на трајниот налог, Корисникот ја повлекува согласноста за извршување на идните платежни трансакции опфатени со трајниот налог, согласно </w:t>
      </w:r>
      <w:r w:rsidR="00045C49">
        <w:rPr>
          <w:rFonts w:ascii="Times New Roman" w:hAnsi="Times New Roman" w:cs="Times New Roman"/>
          <w:lang w:val="ru-RU"/>
        </w:rPr>
        <w:t>член</w:t>
      </w:r>
      <w:r w:rsidRPr="00A869A6">
        <w:rPr>
          <w:rFonts w:ascii="Times New Roman" w:hAnsi="Times New Roman" w:cs="Times New Roman"/>
          <w:lang w:val="ru-RU"/>
        </w:rPr>
        <w:t xml:space="preserve"> 13 од овие Општи услови. Банката нема да ги извршува платежните трансакции кои доспеваат по приемот на барањето за отповикување. Платежните трансакции извршени пред приемот на барањето остануваат авторизирани и валидни.</w:t>
      </w:r>
    </w:p>
    <w:p w14:paraId="5B11A07F" w14:textId="1F73AEC8" w:rsidR="00955FC0" w:rsidRDefault="00955FC0" w:rsidP="00955FC0">
      <w:pPr>
        <w:spacing w:line="276" w:lineRule="auto"/>
        <w:jc w:val="both"/>
        <w:rPr>
          <w:rFonts w:ascii="Times New Roman" w:hAnsi="Times New Roman" w:cs="Times New Roman"/>
          <w:lang w:val="ru-RU"/>
        </w:rPr>
      </w:pPr>
      <w:r>
        <w:rPr>
          <w:rFonts w:ascii="Times New Roman" w:hAnsi="Times New Roman" w:cs="Times New Roman"/>
          <w:b/>
          <w:bCs/>
          <w:lang w:val="ru-RU"/>
        </w:rPr>
        <w:t>1</w:t>
      </w:r>
      <w:r w:rsidRPr="00A869A6">
        <w:rPr>
          <w:rFonts w:ascii="Times New Roman" w:hAnsi="Times New Roman" w:cs="Times New Roman"/>
          <w:b/>
          <w:bCs/>
          <w:lang w:val="ru-RU"/>
        </w:rPr>
        <w:t>5</w:t>
      </w:r>
      <w:r>
        <w:rPr>
          <w:rFonts w:ascii="Times New Roman" w:hAnsi="Times New Roman" w:cs="Times New Roman"/>
          <w:b/>
          <w:bCs/>
          <w:lang w:val="ru-RU"/>
        </w:rPr>
        <w:t>.Прием на платниот налог</w:t>
      </w:r>
    </w:p>
    <w:p w14:paraId="5CD0C700" w14:textId="3F7469B3" w:rsid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.1. Време на прием на платниот налог е моментот кога Банката, како давател на платежните услуги на Корисникот како плаќач, го примила платниот налог.</w:t>
      </w:r>
    </w:p>
    <w:p w14:paraId="5F578FE6" w14:textId="4D66577E" w:rsidR="00052C90" w:rsidRPr="00A869A6" w:rsidRDefault="00052C90" w:rsidP="00955FC0">
      <w:pPr>
        <w:spacing w:line="276" w:lineRule="auto"/>
        <w:jc w:val="both"/>
        <w:rPr>
          <w:rFonts w:ascii="Times New Roman" w:hAnsi="Times New Roman" w:cs="Times New Roman"/>
          <w:lang w:val="mk-MK"/>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.2. Банката, како давателот на платежни услуги на Корисникот како плаќач, ја задолжува платежната сметка на Корисникот за износот на трансакцијата и придружните надоместоци по приемот на платниот налог.</w:t>
      </w:r>
      <w:r>
        <w:rPr>
          <w:rFonts w:ascii="Times New Roman" w:hAnsi="Times New Roman" w:cs="Times New Roman"/>
          <w:lang w:val="ru-RU"/>
        </w:rPr>
        <w:br/>
        <w:t>Приемот и обработката на платната налозите се извршува согласно Терминските планови за извршување на платежни трансакции на Банката. Сите налози добиени по наведените термини од Термински план за извршување на платежни трансакции на Банката ќе се смета дека се примени следниот работен ден.</w:t>
      </w:r>
      <w:r>
        <w:rPr>
          <w:rFonts w:ascii="Times New Roman" w:hAnsi="Times New Roman" w:cs="Times New Roman"/>
          <w:lang w:val="ru-RU"/>
        </w:rPr>
        <w:br/>
      </w:r>
      <w:r w:rsidRPr="006E2DB6">
        <w:rPr>
          <w:rFonts w:ascii="Times New Roman" w:hAnsi="Times New Roman" w:cs="Times New Roman"/>
          <w:lang w:val="ru-RU"/>
        </w:rPr>
        <w:t xml:space="preserve">15.3.Крајните времиња за прием, како и роковите за обработка на различните видови платежни трансакции (домашни, меѓународни, итни, стандардни), се детално дефинирани во „Термински план за извршување на платежни трансакции“ на Банката. Овој документ претставува составен дел на овие Општи услови и е јавно достапен на увид на Корисникот на веб-страницата на Банката </w:t>
      </w:r>
      <w:r w:rsidRPr="00A869A6">
        <w:t>https</w:t>
      </w:r>
      <w:r w:rsidRPr="00A869A6">
        <w:rPr>
          <w:lang w:val="ru-RU"/>
        </w:rPr>
        <w:t>://</w:t>
      </w:r>
      <w:proofErr w:type="spellStart"/>
      <w:r w:rsidRPr="00A869A6">
        <w:t>mbank</w:t>
      </w:r>
      <w:proofErr w:type="spellEnd"/>
      <w:r w:rsidRPr="00A869A6">
        <w:rPr>
          <w:lang w:val="ru-RU"/>
        </w:rPr>
        <w:t>.</w:t>
      </w:r>
      <w:proofErr w:type="spellStart"/>
      <w:r w:rsidRPr="00A869A6">
        <w:t>mk</w:t>
      </w:r>
      <w:proofErr w:type="spellEnd"/>
      <w:r w:rsidRPr="00A869A6">
        <w:rPr>
          <w:lang w:val="ru-RU"/>
        </w:rPr>
        <w:t xml:space="preserve"> </w:t>
      </w:r>
      <w:r w:rsidRPr="006E2DB6">
        <w:rPr>
          <w:rFonts w:ascii="Times New Roman" w:hAnsi="Times New Roman" w:cs="Times New Roman"/>
          <w:lang w:val="mk-MK"/>
        </w:rPr>
        <w:t xml:space="preserve">и </w:t>
      </w:r>
      <w:r w:rsidRPr="006E2DB6">
        <w:rPr>
          <w:rFonts w:ascii="Times New Roman" w:hAnsi="Times New Roman" w:cs="Times New Roman"/>
          <w:lang w:val="ru-RU"/>
        </w:rPr>
        <w:t>во сите нејзини експозитури. Со склучување на Рамковниот договор, Корисникот потврдува дека е запознаен со важечкиот Термински план.</w:t>
      </w:r>
    </w:p>
    <w:p w14:paraId="3D38546E" w14:textId="514F96C2" w:rsidR="00052C90"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.4. Доколку времето на прием на платниот налог е во неработен ден за Банката се смета дека платниот налог е примен на почетокот на следниот работен ден.</w:t>
      </w:r>
    </w:p>
    <w:p w14:paraId="60CA159C" w14:textId="358817BF" w:rsid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.5. Корисникот кој иницира платен налог и Банката можат да договорат извршувањето на платниот налог да започне на точно одреден ден или на крајот на одреден период или на денот на кој Корисникот како плаќач ќе и ги стави на располагање на Банката потребните парични средства за извршување на платниот налог, пришто времето на прием на платниот налог се смета дека е договорениот ден за извршување на платниот налог. Ако вака договорениот ден е неработен ден за Банката, се смета дека платниот налог е примен следниот работен ден.</w:t>
      </w:r>
    </w:p>
    <w:p w14:paraId="350BCCB0" w14:textId="4839E60A" w:rsidR="00052C90"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lastRenderedPageBreak/>
        <w:t>1</w:t>
      </w:r>
      <w:r w:rsidRPr="00A869A6">
        <w:rPr>
          <w:rFonts w:ascii="Times New Roman" w:hAnsi="Times New Roman" w:cs="Times New Roman"/>
          <w:lang w:val="ru-RU"/>
        </w:rPr>
        <w:t>5</w:t>
      </w:r>
      <w:r>
        <w:rPr>
          <w:rFonts w:ascii="Times New Roman" w:hAnsi="Times New Roman" w:cs="Times New Roman"/>
          <w:lang w:val="ru-RU"/>
        </w:rPr>
        <w:t>.6. Корисникот може да поднесе платни налози со иден датум на валута, но не подолг од 7 (седум) календарски дена од денот на поднесувањето. Банката ќе го изврши таквиот налог на договорениот датум, под услов на тој ден да има доволно покритие на платежната сметка и да не постојат законски пречки за извршување, како што е блокада на сметката по основ на присилна наплата согласно, а доколку условите не се исполнети, Банката ќе го одбие налогот и ќе го извести Корисникот.</w:t>
      </w:r>
    </w:p>
    <w:p w14:paraId="348F59E0" w14:textId="1EB7DFAA"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.7. Банката ги извршува платните налози почитувајќи ги законски дефинираните приоритети (на пр. налози за присилна наплата), а во отсуство на законски приоритети, Корисникот и Банката можат да договорат посебни приоритети за извршување на налозите. Доколку не постои таков договор, Банката ги извршува налозите според хронолошкиот редослед на нивниот прием.</w:t>
      </w:r>
    </w:p>
    <w:p w14:paraId="4804D0E1" w14:textId="66888715"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.8. Корисникот може да извршува плаќање во корист на иматели на платежни сметки кај други даватели на платежни услуги на одржување на платежни сметки (плаќања кои согласно позитивни прописи не се сметаат за големи плаќања, односно плаќања до 1.000.000 денари) преку системот за порамнување на Клириншкиот интербанкарски систем (КИБС), каде плаќањата се сметаат за конечни по извршеното порамнување на плаќањата помеѓу банките и преку Македонскиот интербанкарски платен систем (МИПС) (за плаќања кои согласно позитивните прописи се сметаат за големи плаќања, односно плаќања на и над 1.000.000 денари и плаќања кои се итни) и истите се извршуваат веднаш, односно примачот може веднаш да располага со средствата од извршеното плаќање. Изборот за начин на извршување на плаќањето, Корисникот го врши со назначување во самиот платен инструмент (платен налог). Доколку Корисникот не го назначи начинот на извршување на платниот инструмент (платен налог), Банката по свој избор, а на најдобар начин ќе го изврши плаќањето.</w:t>
      </w:r>
    </w:p>
    <w:p w14:paraId="22661697" w14:textId="12029FC3" w:rsidR="00F9626E" w:rsidRDefault="00052C90" w:rsidP="00955FC0">
      <w:pPr>
        <w:spacing w:line="276" w:lineRule="auto"/>
        <w:jc w:val="both"/>
        <w:rPr>
          <w:rFonts w:ascii="Times New Roman" w:hAnsi="Times New Roman" w:cs="Times New Roman"/>
          <w:b/>
          <w:bCs/>
          <w:lang w:val="ru-RU"/>
        </w:rPr>
      </w:pPr>
      <w:r>
        <w:rPr>
          <w:rFonts w:ascii="Times New Roman" w:hAnsi="Times New Roman" w:cs="Times New Roman"/>
          <w:lang w:val="ru-RU"/>
        </w:rPr>
        <w:t>1</w:t>
      </w:r>
      <w:r w:rsidRPr="00A869A6">
        <w:rPr>
          <w:rFonts w:ascii="Times New Roman" w:hAnsi="Times New Roman" w:cs="Times New Roman"/>
          <w:lang w:val="ru-RU"/>
        </w:rPr>
        <w:t>5</w:t>
      </w:r>
      <w:r>
        <w:rPr>
          <w:rFonts w:ascii="Times New Roman" w:hAnsi="Times New Roman" w:cs="Times New Roman"/>
          <w:lang w:val="ru-RU"/>
        </w:rPr>
        <w:t>.10. Корисникот го врши изборот на системот за извршување со соодветна назнака на самиот платен налог (на пр. „итно“ за МИПС). Доколку Корисникот не го назначи начинот на извршување, Банката ќе го изврши плаќањето преку системот што го смета за најсоодветен, водејќи се од начелото за економичност и ефикасност, а во согласност со законските прописи и износот на трансакцијата.</w:t>
      </w:r>
      <w:r>
        <w:rPr>
          <w:rFonts w:ascii="Times New Roman" w:hAnsi="Times New Roman" w:cs="Times New Roman"/>
          <w:lang w:val="ru-RU"/>
        </w:rPr>
        <w:br/>
      </w:r>
      <w:r>
        <w:rPr>
          <w:rFonts w:ascii="Times New Roman" w:hAnsi="Times New Roman" w:cs="Times New Roman"/>
          <w:b/>
          <w:bCs/>
          <w:lang w:val="ru-RU"/>
        </w:rPr>
        <w:t>1</w:t>
      </w:r>
      <w:r w:rsidRPr="00A869A6">
        <w:rPr>
          <w:rFonts w:ascii="Times New Roman" w:hAnsi="Times New Roman" w:cs="Times New Roman"/>
          <w:b/>
          <w:bCs/>
          <w:lang w:val="ru-RU"/>
        </w:rPr>
        <w:t>6</w:t>
      </w:r>
      <w:r>
        <w:rPr>
          <w:rFonts w:ascii="Times New Roman" w:hAnsi="Times New Roman" w:cs="Times New Roman"/>
          <w:b/>
          <w:bCs/>
          <w:lang w:val="ru-RU"/>
        </w:rPr>
        <w:t>.Одбивање на платниот налог</w:t>
      </w:r>
    </w:p>
    <w:p w14:paraId="25928AC8" w14:textId="61FB9EC1" w:rsidR="0049369C" w:rsidRDefault="00052C90" w:rsidP="00955FC0">
      <w:pPr>
        <w:spacing w:line="276" w:lineRule="auto"/>
        <w:jc w:val="both"/>
        <w:rPr>
          <w:rFonts w:ascii="Times New Roman" w:hAnsi="Times New Roman" w:cs="Times New Roman"/>
          <w:i/>
          <w:iCs/>
          <w:lang w:val="ru-RU"/>
        </w:rPr>
      </w:pPr>
      <w:r>
        <w:rPr>
          <w:rFonts w:ascii="Times New Roman" w:hAnsi="Times New Roman" w:cs="Times New Roman"/>
          <w:lang w:val="ru-RU"/>
        </w:rPr>
        <w:t>1</w:t>
      </w:r>
      <w:r w:rsidRPr="00A869A6">
        <w:rPr>
          <w:rFonts w:ascii="Times New Roman" w:hAnsi="Times New Roman" w:cs="Times New Roman"/>
          <w:lang w:val="ru-RU"/>
        </w:rPr>
        <w:t>6</w:t>
      </w:r>
      <w:r>
        <w:rPr>
          <w:rFonts w:ascii="Times New Roman" w:hAnsi="Times New Roman" w:cs="Times New Roman"/>
          <w:lang w:val="ru-RU"/>
        </w:rPr>
        <w:t>.1. Доколку Банката одбие да го изврши платниот налог или да ја иницира платежната трансакција, Банката е должна да го извести Корисникот за одбивањето, за причините за одбивање и за постапката за исправка на грешките кои довеле до одбивање на платниот налог, освен ако давањето на информациите е забрането со закон.</w:t>
      </w:r>
      <w:r>
        <w:rPr>
          <w:rFonts w:ascii="Times New Roman" w:hAnsi="Times New Roman" w:cs="Times New Roman"/>
          <w:lang w:val="ru-RU"/>
        </w:rPr>
        <w:br/>
        <w:t>1</w:t>
      </w:r>
      <w:r w:rsidRPr="00A869A6">
        <w:rPr>
          <w:rFonts w:ascii="Times New Roman" w:hAnsi="Times New Roman" w:cs="Times New Roman"/>
          <w:lang w:val="ru-RU"/>
        </w:rPr>
        <w:t>6</w:t>
      </w:r>
      <w:r>
        <w:rPr>
          <w:rFonts w:ascii="Times New Roman" w:hAnsi="Times New Roman" w:cs="Times New Roman"/>
          <w:lang w:val="ru-RU"/>
        </w:rPr>
        <w:t>.2. Банката ќе го даде или да го стави на располагање ова известување на Корисникот на договорениот начин на известувања во пропишаните рокови со Законот за платежни услуги и платни системи</w:t>
      </w:r>
      <w:r w:rsidR="0049369C">
        <w:rPr>
          <w:rFonts w:ascii="Times New Roman" w:hAnsi="Times New Roman" w:cs="Times New Roman"/>
          <w:lang w:val="ru-RU"/>
        </w:rPr>
        <w:t xml:space="preserve">, </w:t>
      </w:r>
      <w:r w:rsidR="0049369C" w:rsidRPr="00DE760F">
        <w:rPr>
          <w:rFonts w:ascii="Times New Roman" w:hAnsi="Times New Roman" w:cs="Times New Roman"/>
          <w:lang w:val="ru-RU"/>
        </w:rPr>
        <w:t xml:space="preserve">во согласност со </w:t>
      </w:r>
      <w:r w:rsidR="00A01846">
        <w:rPr>
          <w:rFonts w:ascii="Times New Roman" w:hAnsi="Times New Roman" w:cs="Times New Roman"/>
          <w:lang w:val="ru-RU"/>
        </w:rPr>
        <w:t xml:space="preserve">член </w:t>
      </w:r>
      <w:r w:rsidR="0049369C" w:rsidRPr="00DE760F">
        <w:rPr>
          <w:rFonts w:ascii="Times New Roman" w:hAnsi="Times New Roman" w:cs="Times New Roman"/>
          <w:lang w:val="ru-RU"/>
        </w:rPr>
        <w:t>4</w:t>
      </w:r>
      <w:r w:rsidR="00845931">
        <w:rPr>
          <w:rFonts w:ascii="Times New Roman" w:hAnsi="Times New Roman" w:cs="Times New Roman"/>
          <w:lang w:val="ru-RU"/>
        </w:rPr>
        <w:t>1</w:t>
      </w:r>
      <w:r w:rsidR="0049369C" w:rsidRPr="00DE760F">
        <w:rPr>
          <w:rFonts w:ascii="Times New Roman" w:hAnsi="Times New Roman" w:cs="Times New Roman"/>
          <w:lang w:val="ru-RU"/>
        </w:rPr>
        <w:t xml:space="preserve"> од овие Општи услови.</w:t>
      </w:r>
      <w:r w:rsidR="0049369C">
        <w:rPr>
          <w:rFonts w:ascii="Times New Roman" w:hAnsi="Times New Roman" w:cs="Times New Roman"/>
          <w:i/>
          <w:iCs/>
          <w:lang w:val="ru-RU"/>
        </w:rPr>
        <w:t xml:space="preserve"> </w:t>
      </w:r>
    </w:p>
    <w:p w14:paraId="25ED81F6" w14:textId="10B9E2F7" w:rsidR="00F9626E" w:rsidRDefault="0049369C" w:rsidP="00955FC0">
      <w:pPr>
        <w:spacing w:line="276" w:lineRule="auto"/>
        <w:jc w:val="both"/>
        <w:rPr>
          <w:rFonts w:ascii="Times New Roman" w:hAnsi="Times New Roman" w:cs="Times New Roman"/>
          <w:lang w:val="ru-RU"/>
        </w:rPr>
      </w:pPr>
      <w:r w:rsidRPr="0049369C">
        <w:rPr>
          <w:rFonts w:ascii="Times New Roman" w:hAnsi="Times New Roman" w:cs="Times New Roman"/>
          <w:lang w:val="ru-RU"/>
        </w:rPr>
        <w:t>1</w:t>
      </w:r>
      <w:r w:rsidR="00052C90" w:rsidRPr="00A869A6">
        <w:rPr>
          <w:rFonts w:ascii="Times New Roman" w:hAnsi="Times New Roman" w:cs="Times New Roman"/>
          <w:lang w:val="ru-RU"/>
        </w:rPr>
        <w:t>6</w:t>
      </w:r>
      <w:r w:rsidR="00052C90">
        <w:rPr>
          <w:rFonts w:ascii="Times New Roman" w:hAnsi="Times New Roman" w:cs="Times New Roman"/>
          <w:lang w:val="ru-RU"/>
        </w:rPr>
        <w:t>.3. Банката го задржува правото да пресметува и наплатува надоместок со разумна висина за одбивањето на платниот налог, доколку за истото постојат објективно оправдани причини.</w:t>
      </w:r>
    </w:p>
    <w:p w14:paraId="224FB88E" w14:textId="7247FC1C"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 xml:space="preserve">16.4. Доколку се исполнети сите услови од Рамковниот договор склучен меѓу Корисникот како плаќач и Банката како давателот на платежни услуги којшто ја одржува платежната сметка на Корисникот, Банката е должна да го изврши авторизираниот платен налог без оглед на тоа дали платниот налог е инициран од Корисникот како плаќач, вклучително и преку давател на услуги за иницирање на плаќања или е инициран од страна на или преку примачот, освен во случај кога извршувањето на платниот налог е забрането со </w:t>
      </w:r>
      <w:r>
        <w:rPr>
          <w:rFonts w:ascii="Times New Roman" w:hAnsi="Times New Roman" w:cs="Times New Roman"/>
          <w:lang w:val="ru-RU"/>
        </w:rPr>
        <w:lastRenderedPageBreak/>
        <w:t>закон.</w:t>
      </w:r>
      <w:r>
        <w:rPr>
          <w:rFonts w:ascii="Times New Roman" w:hAnsi="Times New Roman" w:cs="Times New Roman"/>
          <w:lang w:val="ru-RU"/>
        </w:rPr>
        <w:br/>
        <w:t>1</w:t>
      </w:r>
      <w:r w:rsidRPr="00A869A6">
        <w:rPr>
          <w:rFonts w:ascii="Times New Roman" w:hAnsi="Times New Roman" w:cs="Times New Roman"/>
          <w:lang w:val="ru-RU"/>
        </w:rPr>
        <w:t>6</w:t>
      </w:r>
      <w:r>
        <w:rPr>
          <w:rFonts w:ascii="Times New Roman" w:hAnsi="Times New Roman" w:cs="Times New Roman"/>
          <w:lang w:val="ru-RU"/>
        </w:rPr>
        <w:t>.5. Платниот налог чиешто извршување е одбиено се смета дека не бил примен.</w:t>
      </w:r>
    </w:p>
    <w:p w14:paraId="47C979EE" w14:textId="5F7A1017" w:rsidR="00F9626E"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1</w:t>
      </w:r>
      <w:r w:rsidRPr="00A869A6">
        <w:rPr>
          <w:rFonts w:ascii="Times New Roman" w:hAnsi="Times New Roman" w:cs="Times New Roman"/>
          <w:b/>
          <w:bCs/>
          <w:lang w:val="ru-RU"/>
        </w:rPr>
        <w:t>7</w:t>
      </w:r>
      <w:r>
        <w:rPr>
          <w:rFonts w:ascii="Times New Roman" w:hAnsi="Times New Roman" w:cs="Times New Roman"/>
          <w:b/>
          <w:bCs/>
          <w:lang w:val="ru-RU"/>
        </w:rPr>
        <w:t>. Неотповикливост на платниот налог</w:t>
      </w:r>
    </w:p>
    <w:p w14:paraId="09E5C3C4" w14:textId="5FF15BB4"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7</w:t>
      </w:r>
      <w:r>
        <w:rPr>
          <w:rFonts w:ascii="Times New Roman" w:hAnsi="Times New Roman" w:cs="Times New Roman"/>
          <w:lang w:val="ru-RU"/>
        </w:rPr>
        <w:t>.1. Корисникот не може да го отповика платниот налог откако налогот е примен од Банката, освен во случаите опишани во Законот за платежни услуги и платни системи.</w:t>
      </w:r>
    </w:p>
    <w:p w14:paraId="098A1482" w14:textId="509F28C7"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7</w:t>
      </w:r>
      <w:r>
        <w:rPr>
          <w:rFonts w:ascii="Times New Roman" w:hAnsi="Times New Roman" w:cs="Times New Roman"/>
          <w:lang w:val="ru-RU"/>
        </w:rPr>
        <w:t>.2. Доколку платежната трансакција е иницирана од давател на услуги за иницирање на плаќања или од страна на или преку примачот, Корисникот како плаќач не може да го отповика платниот налог откако ја дал согласноста за иницирање на платежната трансакција на давателот на услугите за иницирање на плаќања или откако ја дал согласноста за извршување на платежната трансакција на примачот.</w:t>
      </w:r>
    </w:p>
    <w:p w14:paraId="22EB8AB0" w14:textId="70EB0CD5"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17.3. По исклучок од точка 17.1 и 17.2 од овие Општи услови во случај на директно задолжување и без да се доведе во прашање правото за поврат на паричните средства, Корисникот како плаќач може да го отповика платниот налог најдоцна до крајот на работниот ден кој претходи на договорениот ден за задолжување на паричните средства.</w:t>
      </w:r>
    </w:p>
    <w:p w14:paraId="41B67713" w14:textId="48C1FC42"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17.4. Во случајот од точка 15.4 од овие Општи услови, Корисникот може да го отповика платниот налог најдоцна до крајот на работниот ден кој претходи на договорениот ден за извршување на платниот налог.</w:t>
      </w:r>
    </w:p>
    <w:p w14:paraId="07606453" w14:textId="2BACE18F"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7</w:t>
      </w:r>
      <w:r>
        <w:rPr>
          <w:rFonts w:ascii="Times New Roman" w:hAnsi="Times New Roman" w:cs="Times New Roman"/>
          <w:lang w:val="ru-RU"/>
        </w:rPr>
        <w:t>.5. По истекот на роковите од овој член, платниот налог може да се отповика само доколку е договорено меѓу Корисникот и Банката.</w:t>
      </w:r>
    </w:p>
    <w:p w14:paraId="31263112" w14:textId="2CDEC324"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17.6. Во случаите од точка 17.1 и 17.2 од овие Општи услови, за отповикување на платниот налог согласно со точка 17.5 од овие Општи услови потребна е согласност од примачот.</w:t>
      </w:r>
    </w:p>
    <w:p w14:paraId="448C21C9" w14:textId="37AED074"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7</w:t>
      </w:r>
      <w:r>
        <w:rPr>
          <w:rFonts w:ascii="Times New Roman" w:hAnsi="Times New Roman" w:cs="Times New Roman"/>
          <w:lang w:val="ru-RU"/>
        </w:rPr>
        <w:t>.7. Банката го задржува правото да пресмета и наплати надоместок за отповикување на платниот налог согласно Тарифникот на Банката.</w:t>
      </w:r>
    </w:p>
    <w:p w14:paraId="1F394015" w14:textId="682EBFF5" w:rsidR="00F9626E"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1</w:t>
      </w:r>
      <w:r w:rsidRPr="00A869A6">
        <w:rPr>
          <w:rFonts w:ascii="Times New Roman" w:hAnsi="Times New Roman" w:cs="Times New Roman"/>
          <w:b/>
          <w:bCs/>
          <w:lang w:val="ru-RU"/>
        </w:rPr>
        <w:t>8</w:t>
      </w:r>
      <w:r>
        <w:rPr>
          <w:rFonts w:ascii="Times New Roman" w:hAnsi="Times New Roman" w:cs="Times New Roman"/>
          <w:b/>
          <w:bCs/>
          <w:lang w:val="ru-RU"/>
        </w:rPr>
        <w:t>. Пренесен и примен износ</w:t>
      </w:r>
    </w:p>
    <w:p w14:paraId="4A51EB0E" w14:textId="2E2D731E"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8</w:t>
      </w:r>
      <w:r>
        <w:rPr>
          <w:rFonts w:ascii="Times New Roman" w:hAnsi="Times New Roman" w:cs="Times New Roman"/>
          <w:lang w:val="ru-RU"/>
        </w:rPr>
        <w:t>.1. Давателите на платежни услуги на плаќачот, давателите на платежните услуги на примачот и сите посреднички даватели на платежни услуги, се должни да г</w:t>
      </w:r>
      <w:r>
        <w:rPr>
          <w:rFonts w:ascii="Times New Roman" w:hAnsi="Times New Roman" w:cs="Times New Roman"/>
        </w:rPr>
        <w:t>o</w:t>
      </w:r>
      <w:r>
        <w:rPr>
          <w:rFonts w:ascii="Times New Roman" w:hAnsi="Times New Roman" w:cs="Times New Roman"/>
          <w:lang w:val="ru-RU"/>
        </w:rPr>
        <w:t xml:space="preserve"> пренесат целиот износ на платежната трансакција, односно не смеат да го намалуваат за надоместоци за своите услуги.</w:t>
      </w:r>
    </w:p>
    <w:p w14:paraId="4910B032" w14:textId="1D25897A"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w:t>
      </w:r>
      <w:r w:rsidRPr="00A869A6">
        <w:rPr>
          <w:rFonts w:ascii="Times New Roman" w:hAnsi="Times New Roman" w:cs="Times New Roman"/>
          <w:lang w:val="ru-RU"/>
        </w:rPr>
        <w:t>8</w:t>
      </w:r>
      <w:r>
        <w:rPr>
          <w:rFonts w:ascii="Times New Roman" w:hAnsi="Times New Roman" w:cs="Times New Roman"/>
          <w:lang w:val="ru-RU"/>
        </w:rPr>
        <w:t>.2. Пренесениот износ на платежната трансакција мора да биде во висина на износот на поединечниот платен налог.</w:t>
      </w:r>
    </w:p>
    <w:p w14:paraId="65F4391F" w14:textId="7C7723AC"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18.3. По исклучок од член 18.1 од овие Општи услови, Корисникот како примач и Банката може да договорат дека давателот на платежни услуги ги наплатува надоместоците за своите услуги од пренесениот износ на платежната трансакција пред да ги одобри паричните средства на примачот. Во овој случај, Банката е должна во информациите за извршената платежна трансакција дадени на примачот одделно да го прикаже целиот износ на платежната трансакција и износот на сите пресметани и наплатени надоместоци. Доколку од пренесениот износ на платежната трансакција се наплатени и други надоместоци, давателот на платежните услуги на плаќачот е должен да обезбеди дека примачот го прима целиот износ на платежната трансакција иницирана од страна на плаќачот намален за договорените надоместоци.</w:t>
      </w:r>
    </w:p>
    <w:p w14:paraId="6C2CAED4" w14:textId="06B1C74A"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lastRenderedPageBreak/>
        <w:t>1</w:t>
      </w:r>
      <w:r w:rsidRPr="00A869A6">
        <w:rPr>
          <w:rFonts w:ascii="Times New Roman" w:hAnsi="Times New Roman" w:cs="Times New Roman"/>
          <w:lang w:val="ru-RU"/>
        </w:rPr>
        <w:t>8</w:t>
      </w:r>
      <w:r>
        <w:rPr>
          <w:rFonts w:ascii="Times New Roman" w:hAnsi="Times New Roman" w:cs="Times New Roman"/>
          <w:lang w:val="ru-RU"/>
        </w:rPr>
        <w:t>.4. Во случај кога платежната трансакција е иницирана од страна на или преку примачот и од пренесениот износ на платежната трансакција се наплатени и други надоместоци освен надоместоците од претходниот став на овој член, Банката, како давател на платежни услуги на Корисникот како примач е должна да обезбеди дека примачот го прима целиот износ на платежната трансакција иницирана од страна на или преку примачот намален за договорените надоместоците.</w:t>
      </w:r>
    </w:p>
    <w:p w14:paraId="14A539FB" w14:textId="758EA3D8" w:rsidR="00F9626E"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19. Рок за извршување на платежни трансакции</w:t>
      </w:r>
    </w:p>
    <w:p w14:paraId="0A19A53D" w14:textId="7D4AAC5C" w:rsidR="00F9626E"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19.1. Банката ги извршува платежните трансакции во рокови предвидени со Терминскиот план за извршување на платежни трансакции и со Законот за платежни услуги и платни системи и Закон за девизно работење</w:t>
      </w:r>
      <w:r>
        <w:rPr>
          <w:rFonts w:ascii="Times New Roman" w:hAnsi="Times New Roman" w:cs="Times New Roman"/>
          <w:lang w:val="ru-RU"/>
        </w:rPr>
        <w:br/>
        <w:t>19.2. Кога според применливите прописи за извршување на платниот налог се потребни одредени дополнителни документи или податоци покрај уредно пополнетиот платен налог, Банката ќе го изврши платниот налог доколку се доставени тие документи и податоци т.е презентирани во пропишаната форма, па во тие случаи Банката се ослободува од одговорност за продолжување на рокот за извршување на платни налози.</w:t>
      </w:r>
      <w:r>
        <w:rPr>
          <w:rFonts w:ascii="Times New Roman" w:hAnsi="Times New Roman" w:cs="Times New Roman"/>
          <w:lang w:val="ru-RU"/>
        </w:rPr>
        <w:br/>
        <w:t>1</w:t>
      </w:r>
      <w:r w:rsidRPr="00A869A6">
        <w:rPr>
          <w:rFonts w:ascii="Times New Roman" w:hAnsi="Times New Roman" w:cs="Times New Roman"/>
          <w:lang w:val="ru-RU"/>
        </w:rPr>
        <w:t>9</w:t>
      </w:r>
      <w:r>
        <w:rPr>
          <w:rFonts w:ascii="Times New Roman" w:hAnsi="Times New Roman" w:cs="Times New Roman"/>
          <w:lang w:val="ru-RU"/>
        </w:rPr>
        <w:t xml:space="preserve">.3. Банката се ослободува од одговорност за неизвршување на платниот налог, доколку е така согласно прописите за спречување на перење пари и финансирање на тероризмот, на меѓународните рестриктивни, ембарго мерки, спроведување на </w:t>
      </w:r>
      <w:r>
        <w:rPr>
          <w:rFonts w:ascii="Times New Roman" w:hAnsi="Times New Roman" w:cs="Times New Roman"/>
        </w:rPr>
        <w:t>FATCA</w:t>
      </w:r>
      <w:r>
        <w:rPr>
          <w:rFonts w:ascii="Times New Roman" w:hAnsi="Times New Roman" w:cs="Times New Roman"/>
          <w:lang w:val="ru-RU"/>
        </w:rPr>
        <w:t>, обврзани да ги применуваат тие мерки.</w:t>
      </w:r>
    </w:p>
    <w:p w14:paraId="66EB5F15" w14:textId="3D89019E" w:rsidR="00F9626E" w:rsidRDefault="00DE423D"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20. Датум на валута и расположливост на паричните средства</w:t>
      </w:r>
    </w:p>
    <w:p w14:paraId="41F5C861" w14:textId="19717C82"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20</w:t>
      </w:r>
      <w:r>
        <w:rPr>
          <w:rFonts w:ascii="Times New Roman" w:hAnsi="Times New Roman" w:cs="Times New Roman"/>
          <w:lang w:val="ru-RU"/>
        </w:rPr>
        <w:t>.1. Датумот на валута на одобрување на платежната сметка на примачот не смее да е подоцна од работниот ден на кој износот на платежната трансакција се одобрува на сметката на давателот на платежни услуги на примачот.</w:t>
      </w:r>
    </w:p>
    <w:p w14:paraId="1B917DCF" w14:textId="54809FEF"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20</w:t>
      </w:r>
      <w:r>
        <w:rPr>
          <w:rFonts w:ascii="Times New Roman" w:hAnsi="Times New Roman" w:cs="Times New Roman"/>
          <w:lang w:val="ru-RU"/>
        </w:rPr>
        <w:t>.2. Банката, како давателот на платежни услуги на Корисникот како примач е должна износот на платежната трансакција да го стави на располагање на примачот веднаш откако износот е одобрен на сметката на давателот на платежни услуги на примачот, во случаите кога Банката, како давател на платежни услуги на примачот:</w:t>
      </w:r>
    </w:p>
    <w:p w14:paraId="37AB8CD4" w14:textId="1E4B367C" w:rsidR="00F9626E" w:rsidRDefault="00DE423D" w:rsidP="00955FC0">
      <w:pPr>
        <w:spacing w:line="276" w:lineRule="auto"/>
        <w:jc w:val="both"/>
        <w:rPr>
          <w:rFonts w:ascii="Times New Roman" w:hAnsi="Times New Roman" w:cs="Times New Roman"/>
          <w:lang w:val="ru-RU"/>
        </w:rPr>
      </w:pPr>
      <w:r>
        <w:rPr>
          <w:rFonts w:ascii="Times New Roman" w:hAnsi="Times New Roman" w:cs="Times New Roman"/>
          <w:lang w:val="ru-RU"/>
        </w:rPr>
        <w:t>20.2.1. не врши валутна конверзија или</w:t>
      </w:r>
    </w:p>
    <w:p w14:paraId="14718B68" w14:textId="23F3B398" w:rsidR="00F9626E" w:rsidRDefault="00DE423D" w:rsidP="00955FC0">
      <w:pPr>
        <w:spacing w:line="276" w:lineRule="auto"/>
        <w:jc w:val="both"/>
        <w:rPr>
          <w:rFonts w:ascii="Times New Roman" w:hAnsi="Times New Roman" w:cs="Times New Roman"/>
          <w:lang w:val="ru-RU"/>
        </w:rPr>
      </w:pPr>
      <w:r>
        <w:rPr>
          <w:rFonts w:ascii="Times New Roman" w:hAnsi="Times New Roman" w:cs="Times New Roman"/>
          <w:lang w:val="ru-RU"/>
        </w:rPr>
        <w:t>20.2.2. врши валутната конверзија на паричен износ во евра или во други валути на земји од Европската економска област, во соодветна денарска противвредност.</w:t>
      </w:r>
    </w:p>
    <w:p w14:paraId="3270A58C" w14:textId="724D3567"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20</w:t>
      </w:r>
      <w:r>
        <w:rPr>
          <w:rFonts w:ascii="Times New Roman" w:hAnsi="Times New Roman" w:cs="Times New Roman"/>
          <w:lang w:val="ru-RU"/>
        </w:rPr>
        <w:t>.3. Одредбата од член 18.2 од овие Општи услови се применува и во случај на платежни трансакции што се извршуваат од страна на еден ист давател на платежни услуги.</w:t>
      </w:r>
    </w:p>
    <w:p w14:paraId="4C1AEE96" w14:textId="74AD5DEA"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20</w:t>
      </w:r>
      <w:r>
        <w:rPr>
          <w:rFonts w:ascii="Times New Roman" w:hAnsi="Times New Roman" w:cs="Times New Roman"/>
          <w:lang w:val="ru-RU"/>
        </w:rPr>
        <w:t>.4. Датумот на валута на задолжување на платежната сметка на плаќачот не смее да е пред датумот кога платежната сметка на плаќачот е задолжена за износот на платежната трансакција.</w:t>
      </w:r>
    </w:p>
    <w:p w14:paraId="5105DB6F" w14:textId="2325EAE3" w:rsidR="00F9626E" w:rsidRDefault="00DE423D" w:rsidP="00955FC0">
      <w:pPr>
        <w:spacing w:line="276" w:lineRule="auto"/>
        <w:jc w:val="both"/>
        <w:rPr>
          <w:rFonts w:ascii="Times New Roman" w:hAnsi="Times New Roman" w:cs="Times New Roman"/>
          <w:b/>
          <w:bCs/>
          <w:lang w:val="ru-RU"/>
        </w:rPr>
      </w:pPr>
      <w:r w:rsidRPr="00A869A6">
        <w:rPr>
          <w:rFonts w:ascii="Times New Roman" w:hAnsi="Times New Roman" w:cs="Times New Roman"/>
          <w:b/>
          <w:bCs/>
          <w:lang w:val="ru-RU"/>
        </w:rPr>
        <w:t>21</w:t>
      </w:r>
      <w:r>
        <w:rPr>
          <w:rFonts w:ascii="Times New Roman" w:hAnsi="Times New Roman" w:cs="Times New Roman"/>
          <w:b/>
          <w:bCs/>
          <w:lang w:val="ru-RU"/>
        </w:rPr>
        <w:t>. Овластување за Банката</w:t>
      </w:r>
    </w:p>
    <w:p w14:paraId="2EBC83C1" w14:textId="5D5A3E9D"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.1. Со склучување на Рамковниот договор Корисникот изречно и неотповикливо ја овластува Банката и дава согласност за измирување на сите договорени, доспеани, а ненаплатени обврски кон Банката по основ на Рамковниот договор, по основ на сите други Договори кои Корисникот ги има склучено или во иднина ќе ги склучи со Банката како и по други основи, да ги употреби сите постоечки средства или идни приливи од оваа сметка.</w:t>
      </w:r>
    </w:p>
    <w:p w14:paraId="40C24BED" w14:textId="6EC26D42"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lastRenderedPageBreak/>
        <w:t>21</w:t>
      </w:r>
      <w:r>
        <w:rPr>
          <w:rFonts w:ascii="Times New Roman" w:hAnsi="Times New Roman" w:cs="Times New Roman"/>
          <w:lang w:val="ru-RU"/>
        </w:rPr>
        <w:t>.2. Корисникот се обврзува да обезбеди покритие на сметката при доспевање на обврските кон Банката.</w:t>
      </w:r>
    </w:p>
    <w:p w14:paraId="15054DD9" w14:textId="79E50424"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.3. Доколку сметката премине во недозволено долговно салдо, Корисникот е должен истото со редовна или вонредна уплата да го подмири веднаш.</w:t>
      </w:r>
    </w:p>
    <w:p w14:paraId="5CB47BFC" w14:textId="18A3B643"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.4. Со склучување на Рамковниот договор Корисникот дава согласност и ја овластува Банката да воспоставува и извршува налози за пренос од/на сметката, како и да ги презема сите потребни дејствија потребни заради извршување на трансакциите.</w:t>
      </w:r>
    </w:p>
    <w:p w14:paraId="73DC19C7" w14:textId="6B6AE2FA" w:rsidR="00F9626E" w:rsidRPr="00A869A6"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.5. Банката е овластена да располага со средствата на платежната сметката без дополнителна согласност, односно налог на Корисникот во следните случаи:</w:t>
      </w:r>
    </w:p>
    <w:p w14:paraId="02674009" w14:textId="37EC5170"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.5.1. Заради плаќање по основ на судски одлуки, налози за извршување од надлежен извршител согласно Законот за извршување, решенија за присилна наплата на други надлежни органи или во друг случаи предвидени со задолжителни прописи од сите расположливи средства доставени за наплата согласно позитивните прописи;</w:t>
      </w:r>
    </w:p>
    <w:p w14:paraId="49FFDAD9" w14:textId="423B6A90"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.5.2. Заради блокирање на сметката (во случај на обезбедување, привремени мерки, итн) врз основа на одлука на суд или друг надлежен орган, а во согласност со задолжителните и важечки прописи;</w:t>
      </w:r>
    </w:p>
    <w:p w14:paraId="6B46E840" w14:textId="50CE2EF1"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.5.3. Врз основа на посебни договори, договорни овластувања, писмено овластување од Корисникот и во други случаи предвидени со законите и другите прописи;</w:t>
      </w:r>
    </w:p>
    <w:p w14:paraId="3EE10959" w14:textId="3BEAC375" w:rsidR="00F9626E"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21</w:t>
      </w:r>
      <w:r>
        <w:rPr>
          <w:rFonts w:ascii="Times New Roman" w:hAnsi="Times New Roman" w:cs="Times New Roman"/>
          <w:lang w:val="ru-RU"/>
        </w:rPr>
        <w:t>.5.4. Врз основа на пристигнато барање за исправка на грешка за погрешно или повеќе одобрен износ на платежната сметка.</w:t>
      </w:r>
    </w:p>
    <w:p w14:paraId="152C35DE" w14:textId="77777777" w:rsidR="00F9626E"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rPr>
        <w:t>IV</w:t>
      </w:r>
      <w:r>
        <w:rPr>
          <w:rFonts w:ascii="Times New Roman" w:hAnsi="Times New Roman" w:cs="Times New Roman"/>
          <w:b/>
          <w:bCs/>
          <w:lang w:val="ru-RU"/>
        </w:rPr>
        <w:t>. ПЛАТЕЖНИ КАРТИЧКИ</w:t>
      </w:r>
    </w:p>
    <w:p w14:paraId="30F8A8CA" w14:textId="0AEC329E" w:rsidR="00E9244B" w:rsidRPr="00E9244B" w:rsidRDefault="00DE423D" w:rsidP="00955FC0">
      <w:pPr>
        <w:spacing w:line="276" w:lineRule="auto"/>
        <w:jc w:val="both"/>
        <w:rPr>
          <w:rFonts w:ascii="Times New Roman" w:hAnsi="Times New Roman" w:cs="Times New Roman"/>
          <w:b/>
          <w:bCs/>
          <w:lang w:val="ru-RU"/>
        </w:rPr>
      </w:pPr>
      <w:r w:rsidRPr="00A869A6">
        <w:rPr>
          <w:rFonts w:ascii="Times New Roman" w:hAnsi="Times New Roman" w:cs="Times New Roman"/>
          <w:b/>
          <w:bCs/>
          <w:lang w:val="ru-RU"/>
        </w:rPr>
        <w:t>22</w:t>
      </w:r>
      <w:r>
        <w:rPr>
          <w:rFonts w:ascii="Times New Roman" w:hAnsi="Times New Roman" w:cs="Times New Roman"/>
          <w:b/>
          <w:bCs/>
          <w:lang w:val="ru-RU"/>
        </w:rPr>
        <w:t>. Видови на платежни картички</w:t>
      </w:r>
    </w:p>
    <w:p w14:paraId="0F05593A" w14:textId="56589303" w:rsidR="004B22D6" w:rsidRDefault="00DE423D"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22</w:t>
      </w:r>
      <w:r>
        <w:rPr>
          <w:rFonts w:ascii="Times New Roman" w:hAnsi="Times New Roman" w:cs="Times New Roman"/>
          <w:lang w:val="ru-RU"/>
        </w:rPr>
        <w:t xml:space="preserve">.1. Банката издава на Корисниците дебитни и кредитни платежни картички од брендот </w:t>
      </w:r>
      <w:r>
        <w:rPr>
          <w:rFonts w:ascii="Times New Roman" w:hAnsi="Times New Roman" w:cs="Times New Roman"/>
        </w:rPr>
        <w:t>MasterCard</w:t>
      </w:r>
      <w:r>
        <w:rPr>
          <w:rFonts w:ascii="Times New Roman" w:hAnsi="Times New Roman" w:cs="Times New Roman"/>
          <w:lang w:val="ru-RU"/>
        </w:rPr>
        <w:t>.</w:t>
      </w:r>
      <w:r>
        <w:rPr>
          <w:rFonts w:ascii="Times New Roman" w:hAnsi="Times New Roman" w:cs="Times New Roman"/>
          <w:lang w:val="ru-RU"/>
        </w:rPr>
        <w:br/>
      </w:r>
      <w:r w:rsidRPr="00A869A6">
        <w:rPr>
          <w:rFonts w:ascii="Times New Roman" w:hAnsi="Times New Roman" w:cs="Times New Roman"/>
          <w:lang w:val="ru-RU"/>
        </w:rPr>
        <w:t>22</w:t>
      </w:r>
      <w:r>
        <w:rPr>
          <w:rFonts w:ascii="Times New Roman" w:hAnsi="Times New Roman" w:cs="Times New Roman"/>
          <w:lang w:val="ru-RU"/>
        </w:rPr>
        <w:t>.2. Корисникот е должен, пред склучување на Рамковниот договор, да се запознае со карактеристиките, вклучително и функционалноста, сигурносните карактеристики и трошоците поврзани со платежната картичка што ја издава Банката.</w:t>
      </w:r>
    </w:p>
    <w:p w14:paraId="2F08B3D3" w14:textId="4798A987" w:rsidR="00D4435F"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2</w:t>
      </w:r>
      <w:r w:rsidRPr="00A869A6">
        <w:rPr>
          <w:rFonts w:ascii="Times New Roman" w:hAnsi="Times New Roman" w:cs="Times New Roman"/>
          <w:b/>
          <w:bCs/>
          <w:lang w:val="ru-RU"/>
        </w:rPr>
        <w:t>3</w:t>
      </w:r>
      <w:r>
        <w:rPr>
          <w:rFonts w:ascii="Times New Roman" w:hAnsi="Times New Roman" w:cs="Times New Roman"/>
          <w:b/>
          <w:bCs/>
          <w:lang w:val="ru-RU"/>
        </w:rPr>
        <w:t>. Дебитни платежни картички</w:t>
      </w:r>
    </w:p>
    <w:p w14:paraId="5D9DC3BC" w14:textId="602EB765" w:rsidR="00D4435F" w:rsidRPr="00D4435F" w:rsidRDefault="00052C90" w:rsidP="00955FC0">
      <w:pPr>
        <w:spacing w:line="276" w:lineRule="auto"/>
        <w:jc w:val="both"/>
        <w:rPr>
          <w:rFonts w:ascii="Times New Roman" w:hAnsi="Times New Roman" w:cs="Times New Roman"/>
          <w:b/>
          <w:bCs/>
          <w:lang w:val="ru-RU"/>
        </w:rPr>
      </w:pPr>
      <w:r>
        <w:rPr>
          <w:rFonts w:ascii="Times New Roman" w:hAnsi="Times New Roman" w:cs="Times New Roman"/>
          <w:lang w:val="ru-RU"/>
        </w:rPr>
        <w:t>2</w:t>
      </w:r>
      <w:r w:rsidRPr="00A869A6">
        <w:rPr>
          <w:rFonts w:ascii="Times New Roman" w:hAnsi="Times New Roman" w:cs="Times New Roman"/>
          <w:lang w:val="ru-RU"/>
        </w:rPr>
        <w:t>3</w:t>
      </w:r>
      <w:r>
        <w:rPr>
          <w:rFonts w:ascii="Times New Roman" w:hAnsi="Times New Roman" w:cs="Times New Roman"/>
          <w:lang w:val="ru-RU"/>
        </w:rPr>
        <w:t>.1. Банката издава дебитна платежна картичка на Корисник – резидент врз основа на Барањето.</w:t>
      </w:r>
    </w:p>
    <w:p w14:paraId="1E38F1AE" w14:textId="291D0FD1"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3</w:t>
      </w:r>
      <w:r>
        <w:rPr>
          <w:rFonts w:ascii="Times New Roman" w:hAnsi="Times New Roman" w:cs="Times New Roman"/>
          <w:lang w:val="ru-RU"/>
        </w:rPr>
        <w:t>.2. Банката не издава дебитни платежни картички на Корисници – нерезиденти.</w:t>
      </w:r>
    </w:p>
    <w:p w14:paraId="4DB9334E" w14:textId="74A120B3"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br/>
        <w:t>2</w:t>
      </w:r>
      <w:r w:rsidRPr="00A869A6">
        <w:rPr>
          <w:rFonts w:ascii="Times New Roman" w:hAnsi="Times New Roman" w:cs="Times New Roman"/>
          <w:lang w:val="ru-RU"/>
        </w:rPr>
        <w:t>3</w:t>
      </w:r>
      <w:r>
        <w:rPr>
          <w:rFonts w:ascii="Times New Roman" w:hAnsi="Times New Roman" w:cs="Times New Roman"/>
          <w:lang w:val="ru-RU"/>
        </w:rPr>
        <w:t>.3. Банката го овозможува користењето на дебитната платежна картичка согласно правилата на картичната платежна шема по која таквата дебитна платежна картичка е издадена. Страните се согласни дека правилата на картичната платежна шема ги донесува трета страна и дека какви било измени на истата од страна на таа трета страна автоматски се применуваат.</w:t>
      </w:r>
    </w:p>
    <w:p w14:paraId="3C62EF84" w14:textId="49E1A618" w:rsidR="00D4435F"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24. Издавање на дебитна платежна картичка</w:t>
      </w:r>
    </w:p>
    <w:p w14:paraId="78EAEF46" w14:textId="50FC1091"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24.1. Корисник се согласува да ја употребува дебитната платежна картичката според овие Општи услови и применливите прописи.</w:t>
      </w:r>
    </w:p>
    <w:p w14:paraId="64D5A931" w14:textId="29734435"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lastRenderedPageBreak/>
        <w:t>2</w:t>
      </w:r>
      <w:r w:rsidRPr="00A869A6">
        <w:rPr>
          <w:rFonts w:ascii="Times New Roman" w:hAnsi="Times New Roman" w:cs="Times New Roman"/>
          <w:lang w:val="ru-RU"/>
        </w:rPr>
        <w:t>4</w:t>
      </w:r>
      <w:r>
        <w:rPr>
          <w:rFonts w:ascii="Times New Roman" w:hAnsi="Times New Roman" w:cs="Times New Roman"/>
          <w:lang w:val="ru-RU"/>
        </w:rPr>
        <w:t>.2. Банката го евидентира издавањето на дебитна платежна картичка на Корисникот под основен број. Секоја поединечна картичка издадена на Овластен имател на платежна картичка има посебен број.</w:t>
      </w:r>
      <w:r>
        <w:rPr>
          <w:rFonts w:ascii="Times New Roman" w:hAnsi="Times New Roman" w:cs="Times New Roman"/>
          <w:lang w:val="ru-RU"/>
        </w:rPr>
        <w:br/>
        <w:t>2</w:t>
      </w:r>
      <w:r w:rsidRPr="00A869A6">
        <w:rPr>
          <w:rFonts w:ascii="Times New Roman" w:hAnsi="Times New Roman" w:cs="Times New Roman"/>
          <w:lang w:val="ru-RU"/>
        </w:rPr>
        <w:t>4</w:t>
      </w:r>
      <w:r>
        <w:rPr>
          <w:rFonts w:ascii="Times New Roman" w:hAnsi="Times New Roman" w:cs="Times New Roman"/>
          <w:lang w:val="ru-RU"/>
        </w:rPr>
        <w:t>.3. Банката издава поединечна дебитна платежна картичка на едно или повеќе физички лица како Овластени иматели на платежна картичка на Корисникот, врз основа на Барањето на Корисникот.</w:t>
      </w:r>
      <w:r>
        <w:rPr>
          <w:rFonts w:ascii="Times New Roman" w:hAnsi="Times New Roman" w:cs="Times New Roman"/>
          <w:lang w:val="ru-RU"/>
        </w:rPr>
        <w:br/>
        <w:t>2</w:t>
      </w:r>
      <w:r w:rsidRPr="00A869A6">
        <w:rPr>
          <w:rFonts w:ascii="Times New Roman" w:hAnsi="Times New Roman" w:cs="Times New Roman"/>
          <w:lang w:val="ru-RU"/>
        </w:rPr>
        <w:t>4</w:t>
      </w:r>
      <w:r>
        <w:rPr>
          <w:rFonts w:ascii="Times New Roman" w:hAnsi="Times New Roman" w:cs="Times New Roman"/>
          <w:lang w:val="ru-RU"/>
        </w:rPr>
        <w:t>.4. Овластени иматели на платежни картички може да бидат физички лица кои се вработени кај Корисникот.</w:t>
      </w:r>
      <w:r>
        <w:rPr>
          <w:rFonts w:ascii="Times New Roman" w:hAnsi="Times New Roman" w:cs="Times New Roman"/>
          <w:lang w:val="ru-RU"/>
        </w:rPr>
        <w:br/>
        <w:t>2</w:t>
      </w:r>
      <w:r w:rsidRPr="00A869A6">
        <w:rPr>
          <w:rFonts w:ascii="Times New Roman" w:hAnsi="Times New Roman" w:cs="Times New Roman"/>
          <w:lang w:val="ru-RU"/>
        </w:rPr>
        <w:t>4</w:t>
      </w:r>
      <w:r>
        <w:rPr>
          <w:rFonts w:ascii="Times New Roman" w:hAnsi="Times New Roman" w:cs="Times New Roman"/>
          <w:lang w:val="ru-RU"/>
        </w:rPr>
        <w:t>.5. Овластен имател на платежна картичка може да е и физичко лице кое не е определено од Корисникот како Овластено лице за работа со платежна сметка.</w:t>
      </w:r>
    </w:p>
    <w:p w14:paraId="37DF5990" w14:textId="23E4AC7D"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4</w:t>
      </w:r>
      <w:r>
        <w:rPr>
          <w:rFonts w:ascii="Times New Roman" w:hAnsi="Times New Roman" w:cs="Times New Roman"/>
          <w:lang w:val="ru-RU"/>
        </w:rPr>
        <w:t>.6. Важечка е дебитната платежна картичка која е издадена согласно правилата и условите за користење на картичка утврдени во Рамковниот договор на Банката и која е потпишана од лицето на чие име гласи картичката, на задната страна на картичката определен за потпис со хемиско пенкало. Евентуалните штети кои би можеле да произлезат од користење на непотпишана картичка паѓаат на товар на Корисникот.</w:t>
      </w:r>
    </w:p>
    <w:p w14:paraId="4F4D435F" w14:textId="7AB05BDE"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4</w:t>
      </w:r>
      <w:r>
        <w:rPr>
          <w:rFonts w:ascii="Times New Roman" w:hAnsi="Times New Roman" w:cs="Times New Roman"/>
          <w:lang w:val="ru-RU"/>
        </w:rPr>
        <w:t>.7. Банката ја предава на користење дебитната платежна картичка со придружна документација (Договор, ПИН код, итн):</w:t>
      </w:r>
    </w:p>
    <w:p w14:paraId="2CF130B0" w14:textId="45532899"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4</w:t>
      </w:r>
      <w:r>
        <w:rPr>
          <w:rFonts w:ascii="Times New Roman" w:hAnsi="Times New Roman" w:cs="Times New Roman"/>
          <w:lang w:val="ru-RU"/>
        </w:rPr>
        <w:t>.7.1. Непосредно, на Овластениот имател на платежна картичка или</w:t>
      </w:r>
    </w:p>
    <w:p w14:paraId="6D7E7795" w14:textId="71AF5172"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4</w:t>
      </w:r>
      <w:r>
        <w:rPr>
          <w:rFonts w:ascii="Times New Roman" w:hAnsi="Times New Roman" w:cs="Times New Roman"/>
          <w:lang w:val="ru-RU"/>
        </w:rPr>
        <w:t>.7.2. Посредно, преку овластено лице од Корисникот.</w:t>
      </w:r>
    </w:p>
    <w:p w14:paraId="361074B1" w14:textId="388FA315" w:rsidR="00D4435F"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4</w:t>
      </w:r>
      <w:r>
        <w:rPr>
          <w:rFonts w:ascii="Times New Roman" w:hAnsi="Times New Roman" w:cs="Times New Roman"/>
          <w:lang w:val="ru-RU"/>
        </w:rPr>
        <w:t>.8. Приемот на дебитната платежна картичката се потврдува со потпис на изјавата за преземена картичка.</w:t>
      </w:r>
      <w:r>
        <w:rPr>
          <w:rFonts w:ascii="Times New Roman" w:hAnsi="Times New Roman" w:cs="Times New Roman"/>
          <w:lang w:val="ru-RU"/>
        </w:rPr>
        <w:br/>
        <w:t>2</w:t>
      </w:r>
      <w:r w:rsidRPr="00A869A6">
        <w:rPr>
          <w:rFonts w:ascii="Times New Roman" w:hAnsi="Times New Roman" w:cs="Times New Roman"/>
          <w:lang w:val="ru-RU"/>
        </w:rPr>
        <w:t>4</w:t>
      </w:r>
      <w:r>
        <w:rPr>
          <w:rFonts w:ascii="Times New Roman" w:hAnsi="Times New Roman" w:cs="Times New Roman"/>
          <w:lang w:val="ru-RU"/>
        </w:rPr>
        <w:t>.9. Корисникот одговара за евентуалните штети настанати од непрописно посредно предавање на картичките и придружна документација на корисникот на картичката.</w:t>
      </w:r>
    </w:p>
    <w:p w14:paraId="5961F7DF" w14:textId="60EC2B01" w:rsidR="004B22D6"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25. Употреба на дебитната платежна картичка</w:t>
      </w:r>
    </w:p>
    <w:p w14:paraId="17E943E1" w14:textId="5F69C410"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 Дебитната платежна картичка ја употребува само Овластениот имател на платежна картичка чии податоци се ембосирани на предната страна на картичката.</w:t>
      </w:r>
    </w:p>
    <w:p w14:paraId="68076629" w14:textId="726355D3"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.2. Дебитната платежна картичка не е пренослива на друго лице.</w:t>
      </w:r>
    </w:p>
    <w:p w14:paraId="31EF70FC" w14:textId="27C166E6"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.3. Дебитната платежна картичка првенствено се употребува:</w:t>
      </w:r>
    </w:p>
    <w:p w14:paraId="63651400" w14:textId="29FDB9A2" w:rsidR="004B22D6" w:rsidRDefault="00CD30A3"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.3</w:t>
      </w:r>
      <w:r w:rsidRPr="00A869A6">
        <w:rPr>
          <w:rFonts w:ascii="Times New Roman" w:hAnsi="Times New Roman" w:cs="Times New Roman"/>
          <w:lang w:val="ru-RU"/>
        </w:rPr>
        <w:t>.</w:t>
      </w:r>
      <w:r>
        <w:rPr>
          <w:rFonts w:ascii="Times New Roman" w:hAnsi="Times New Roman" w:cs="Times New Roman"/>
          <w:lang w:val="ru-RU"/>
        </w:rPr>
        <w:t>1. За безготовински плаќања на продажни места во земјата и странство;</w:t>
      </w:r>
    </w:p>
    <w:p w14:paraId="260E1F77" w14:textId="429AC55F" w:rsidR="004B22D6" w:rsidRDefault="00CD30A3"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.3</w:t>
      </w:r>
      <w:r w:rsidRPr="00A869A6">
        <w:rPr>
          <w:rFonts w:ascii="Times New Roman" w:hAnsi="Times New Roman" w:cs="Times New Roman"/>
          <w:lang w:val="ru-RU"/>
        </w:rPr>
        <w:t>.</w:t>
      </w:r>
      <w:r>
        <w:rPr>
          <w:rFonts w:ascii="Times New Roman" w:hAnsi="Times New Roman" w:cs="Times New Roman"/>
          <w:lang w:val="ru-RU"/>
        </w:rPr>
        <w:t>2. За подигање на готовина во банки и на банкомати во земјата/странство;</w:t>
      </w:r>
    </w:p>
    <w:p w14:paraId="4D328E92" w14:textId="04F404CF" w:rsidR="004B22D6" w:rsidRDefault="00CD30A3"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.3.3. За уплата на готовина на банкомати во земјата.</w:t>
      </w:r>
    </w:p>
    <w:p w14:paraId="7E6E6ABC" w14:textId="161B49AD"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.4. Дебитната платежна картичка се употребува на сите места во светот што се вклучени во картичната платежна шема по која истата е издадена и каде има истакнато налепница со знакот на картичната платежна шема по која истата е издадена.</w:t>
      </w:r>
    </w:p>
    <w:p w14:paraId="496701E4" w14:textId="29E821B3"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 xml:space="preserve">.5. Дебитната платежна картичка има можност за безконтактно плаќање на терминали кои се оспособени за ваков вид на плаќање и на кои е истакнат знакот </w:t>
      </w:r>
      <w:r>
        <w:rPr>
          <w:rFonts w:ascii="Times New Roman" w:hAnsi="Times New Roman" w:cs="Times New Roman"/>
        </w:rPr>
        <w:t>Contactless</w:t>
      </w:r>
      <w:r>
        <w:rPr>
          <w:rFonts w:ascii="Times New Roman" w:hAnsi="Times New Roman" w:cs="Times New Roman"/>
          <w:lang w:val="ru-RU"/>
        </w:rPr>
        <w:t>.</w:t>
      </w:r>
    </w:p>
    <w:p w14:paraId="47802348" w14:textId="3EF5C6E7"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 xml:space="preserve">.6. Согласност на приемното место за реализирање на трансакцијата со дебитна платежна картичка се дава во рамките на расположливите средства на платежната сметка на Корисникот во Банката со која е </w:t>
      </w:r>
      <w:r>
        <w:rPr>
          <w:rFonts w:ascii="Times New Roman" w:hAnsi="Times New Roman" w:cs="Times New Roman"/>
          <w:lang w:val="ru-RU"/>
        </w:rPr>
        <w:lastRenderedPageBreak/>
        <w:t>поврзана дебитната платежна картичка. Банката не одговара во случај на одбивање на трансакција на продажно место и на банкомат.</w:t>
      </w:r>
    </w:p>
    <w:p w14:paraId="07D91F4E" w14:textId="244F689B"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.7. Идентификација на Овластениот имател на платежна картичка во безготовинско плаќање и при подигање/уплата на готовина во банки врши примачот на картичката (продажното место).</w:t>
      </w:r>
    </w:p>
    <w:p w14:paraId="1E26ED85" w14:textId="09CE0BEF"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.8. За идентификација на Корисникот при подигнување/уплата на готовина од банкомати се употребува личен идентификациски број-ПИН код, додека кај безготовински трансакции на ПОС терминали идентификацијата на корисникот се извршува со употреба на ПИН-код или потпис на корисникот.</w:t>
      </w:r>
    </w:p>
    <w:p w14:paraId="59DF7702" w14:textId="4C657CE1"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.9. Безконтактните трансакции се извршуваат со употреба на ПИН код, а доколку терминалот дозволува трансакциите може до определен износ да се извршат и без употреба на ПИН код.</w:t>
      </w:r>
    </w:p>
    <w:p w14:paraId="2155C883" w14:textId="510D4597"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.10. ПИН кодот се доставува до Корисникот во затворен (неоштетен) плик, при издавање на картичката или по телефонска порака. ПИН-от е таен личен идентификационен број на Овластениот имател на платежна картичка кој е должен да го чува, на начин како што е наведено во самиот плик во кој е содржан и ПИН кодот и никому да не го разоткрива.</w:t>
      </w:r>
    </w:p>
    <w:p w14:paraId="1CDE799B" w14:textId="291AD3F4"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.11. Овластениот имател на платежна картичка не смее да ја дава дебитната платежна картичка на користење на друго лице или на друго лице да го соопштува нејзиниот број и ПИН код.</w:t>
      </w:r>
    </w:p>
    <w:p w14:paraId="383498DD" w14:textId="506C46F6"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.12. Овластениот имател на платежна картичка може да врши плаќања и подигање/уплата готовина во земјата и странство во рамките на расположливите средства на платежната сметка на Корисникот во Банката која е поврзана со таа дебитна платежна картичка.</w:t>
      </w:r>
    </w:p>
    <w:p w14:paraId="70202506" w14:textId="2D7AA2DB"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rPr>
        <w:t>5</w:t>
      </w:r>
      <w:r>
        <w:rPr>
          <w:rFonts w:ascii="Times New Roman" w:hAnsi="Times New Roman" w:cs="Times New Roman"/>
          <w:lang w:val="ru-RU"/>
        </w:rPr>
        <w:t>.13. При користењето во безготовинскиот промет или при подигнување на готовина/уплата во банките, Овластениот имател на платежна картичка добива потврда за извршената трансакција (слип), која задолжително мора да ја провери и да ја потпише доколку тоа го бара продажното место. Исклучок за добивање на потврда за извршената трансакција постои (односно не е задолжително печатењето на слип) кај безконтактните трансакции, во случај кога кај истите не се бара да бидат валидирани со употреба на личниот идентификациски број- ПИН код.</w:t>
      </w:r>
    </w:p>
    <w:p w14:paraId="6D4F0BF7" w14:textId="5DDEB866"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.14. Сите согледани неисправности на потврдата за извршената трансакција, Овластениот имател на платежна картичка ги оспорува непосредно на продажното место при купувањето, односно користењето на услугата.</w:t>
      </w:r>
    </w:p>
    <w:p w14:paraId="27E89F7C" w14:textId="0E20D2B9"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.15. По потпишувањето на потврдата за извршената трансакција, Овластениот имател на платежна картичка е должен да побара еден примерок за себе, кој му служи за контрола на износот на трошоците.</w:t>
      </w:r>
    </w:p>
    <w:p w14:paraId="23973C89" w14:textId="740731DC"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.16. Носителот на правата и обврските настанати со употреба на сите дебитни платежни картички издадени согласно со Рамковниот договор е Корисникот.</w:t>
      </w:r>
    </w:p>
    <w:p w14:paraId="23CA9E92" w14:textId="4516B1FE"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5</w:t>
      </w:r>
      <w:r>
        <w:rPr>
          <w:rFonts w:ascii="Times New Roman" w:hAnsi="Times New Roman" w:cs="Times New Roman"/>
          <w:lang w:val="ru-RU"/>
        </w:rPr>
        <w:t>.17. Правата и обврските што произлегуваат со употреба на сите дебитни платежни картички издадени согласно со Рамковниот договор настануваат од денот кога Овластениот имател на платежна картичка потпишал изјава за преземена картичка.</w:t>
      </w:r>
    </w:p>
    <w:p w14:paraId="18740C04" w14:textId="1ACFB971" w:rsidR="004B22D6"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26. Издавање на кредитна платежна картичка</w:t>
      </w:r>
    </w:p>
    <w:p w14:paraId="15F0D87B" w14:textId="239DBB08" w:rsidR="004B22D6" w:rsidRDefault="00052C90" w:rsidP="00955FC0">
      <w:pPr>
        <w:spacing w:line="276" w:lineRule="auto"/>
        <w:jc w:val="both"/>
        <w:rPr>
          <w:rFonts w:ascii="Times New Roman" w:hAnsi="Times New Roman" w:cs="Times New Roman"/>
          <w:b/>
          <w:bCs/>
          <w:lang w:val="ru-RU"/>
        </w:rPr>
      </w:pPr>
      <w:r>
        <w:rPr>
          <w:rFonts w:ascii="Times New Roman" w:hAnsi="Times New Roman" w:cs="Times New Roman"/>
          <w:lang w:val="ru-RU"/>
        </w:rPr>
        <w:lastRenderedPageBreak/>
        <w:t>26.1. На посебно барање од Корисникот по отворањето на платежната сметка кај Банката, Банката може да му издаде на Корисникот кредитна платежна картичка врз основа на посебен договор со Корисникот.</w:t>
      </w:r>
      <w:r>
        <w:rPr>
          <w:rFonts w:ascii="Times New Roman" w:hAnsi="Times New Roman" w:cs="Times New Roman"/>
          <w:lang w:val="ru-RU"/>
        </w:rPr>
        <w:br/>
      </w:r>
      <w:r>
        <w:rPr>
          <w:rFonts w:ascii="Times New Roman" w:hAnsi="Times New Roman" w:cs="Times New Roman"/>
          <w:b/>
          <w:bCs/>
          <w:lang w:val="ru-RU"/>
        </w:rPr>
        <w:t>2</w:t>
      </w:r>
      <w:r w:rsidRPr="00A869A6">
        <w:rPr>
          <w:rFonts w:ascii="Times New Roman" w:hAnsi="Times New Roman" w:cs="Times New Roman"/>
          <w:b/>
          <w:bCs/>
          <w:lang w:val="ru-RU"/>
        </w:rPr>
        <w:t>7</w:t>
      </w:r>
      <w:r>
        <w:rPr>
          <w:rFonts w:ascii="Times New Roman" w:hAnsi="Times New Roman" w:cs="Times New Roman"/>
          <w:b/>
          <w:bCs/>
          <w:lang w:val="ru-RU"/>
        </w:rPr>
        <w:t>. Прифаќање на платежни картички на продажни места</w:t>
      </w:r>
    </w:p>
    <w:p w14:paraId="4E571891" w14:textId="6FAB7154"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7</w:t>
      </w:r>
      <w:r>
        <w:rPr>
          <w:rFonts w:ascii="Times New Roman" w:hAnsi="Times New Roman" w:cs="Times New Roman"/>
          <w:lang w:val="ru-RU"/>
        </w:rPr>
        <w:t>.1. Банката нуди услуга за прифаќање на платежни картички на продажни места врз основа на посебен склучен договор за користење на услугата.</w:t>
      </w:r>
    </w:p>
    <w:p w14:paraId="0FF0260C" w14:textId="64F44F67" w:rsidR="004B22D6" w:rsidRPr="00CD30A3" w:rsidRDefault="00052C90" w:rsidP="00955FC0">
      <w:pPr>
        <w:spacing w:line="276" w:lineRule="auto"/>
        <w:jc w:val="both"/>
        <w:rPr>
          <w:rFonts w:ascii="Times New Roman" w:hAnsi="Times New Roman" w:cs="Times New Roman"/>
          <w:b/>
          <w:bCs/>
          <w:lang w:val="ru-RU"/>
        </w:rPr>
      </w:pPr>
      <w:r>
        <w:rPr>
          <w:rFonts w:ascii="Times New Roman" w:hAnsi="Times New Roman" w:cs="Times New Roman"/>
          <w:b/>
          <w:bCs/>
          <w:lang w:val="ru-RU"/>
        </w:rPr>
        <w:t>28. Пресметки меѓу Банката и Корисникот во врска со платежните картички</w:t>
      </w:r>
    </w:p>
    <w:p w14:paraId="267559F2" w14:textId="540706BE"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8</w:t>
      </w:r>
      <w:r>
        <w:rPr>
          <w:rFonts w:ascii="Times New Roman" w:hAnsi="Times New Roman" w:cs="Times New Roman"/>
          <w:lang w:val="ru-RU"/>
        </w:rPr>
        <w:t>.1. За сите плаќања и подигање на готовина во земјата и во странство направени со употреба на дебитна картичката издадена на Корисникот согласно со Рамковниот договор, и за евентуални оспорени плаќања од злоупотреба на картичките или од други причини до нивното расчистување, Банката ја задолжува платежната сметка на Корисникот.</w:t>
      </w:r>
    </w:p>
    <w:p w14:paraId="3DA980BC" w14:textId="3F906179"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8</w:t>
      </w:r>
      <w:r>
        <w:rPr>
          <w:rFonts w:ascii="Times New Roman" w:hAnsi="Times New Roman" w:cs="Times New Roman"/>
          <w:lang w:val="ru-RU"/>
        </w:rPr>
        <w:t>.2. Сите трошоци направени од страна на Корисникот се подмируваат во денари од платежната сметка на Корисникот поврзана дебитната платежна картичка. При користење на картичката во странство Корисникот се задолжува во денарска противвредност на износот изразен во евра, по менувачкиот продажен курс на Банката. Сите трансакции во валути различни од евра, најпрво се разменуваат во евра според официјалниот курс во системот на оперторот на картичната платежна шема по која е издадена дебитната платежна картичка, па потоа се задолжуваат во денарска противвредност.</w:t>
      </w:r>
    </w:p>
    <w:p w14:paraId="79B01BC9" w14:textId="6D687EA0"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8</w:t>
      </w:r>
      <w:r>
        <w:rPr>
          <w:rFonts w:ascii="Times New Roman" w:hAnsi="Times New Roman" w:cs="Times New Roman"/>
          <w:lang w:val="ru-RU"/>
        </w:rPr>
        <w:t>.3. Долгот е подмирен кога средствата ќе пристигнат на сметката на Банката.</w:t>
      </w:r>
    </w:p>
    <w:p w14:paraId="7CF02FFD" w14:textId="77777777" w:rsidR="008C092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8</w:t>
      </w:r>
      <w:r>
        <w:rPr>
          <w:rFonts w:ascii="Times New Roman" w:hAnsi="Times New Roman" w:cs="Times New Roman"/>
          <w:lang w:val="ru-RU"/>
        </w:rPr>
        <w:t>.4. Во случај на ненавремено подмирување на долгот, Банката може да ги блокира платежните картичките и да употреби какви било достапни средства за обезбедување од Рамковниот договор за наплата на долгот, а Банката го задржува и правото да употреби и законски средства за наплата на долг.</w:t>
      </w:r>
    </w:p>
    <w:p w14:paraId="21AD9CB6" w14:textId="77777777" w:rsidR="008C0926" w:rsidRDefault="008C0926" w:rsidP="00955FC0">
      <w:pPr>
        <w:spacing w:line="276" w:lineRule="auto"/>
        <w:jc w:val="both"/>
        <w:rPr>
          <w:rFonts w:ascii="Times New Roman" w:hAnsi="Times New Roman" w:cs="Times New Roman"/>
          <w:lang w:val="ru-RU"/>
        </w:rPr>
      </w:pPr>
      <w:r w:rsidRPr="00A869A6">
        <w:rPr>
          <w:rFonts w:ascii="Times New Roman" w:hAnsi="Times New Roman" w:cs="Times New Roman"/>
          <w:lang w:val="ru-RU"/>
        </w:rPr>
        <w:t>Во случај на ненавремено подмирување на долгот од страна на Корисникот, Банката може да ги блокира платежните картички и да ги употреби расположливите средства за обезбедување утврдени со Рамковниот договор и/или со друг соодветен договор склучен со Корисникот, заради наплата на доспеаните обврски. Начинот и условите за користење на средствата за обезбедување, како и другите прашања поврзани со обезбедувањето и наплатата на побарувањата на Банката, можат дополнително да бидат уредени со посебен договор склучен помеѓу Банката и Корисникот. Банката го задржува и правото да преземе други законски дозволени мерки за наплата на доспеаните обврски.</w:t>
      </w:r>
    </w:p>
    <w:p w14:paraId="1A7557D6" w14:textId="0C07C8C3"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br/>
        <w:t>2</w:t>
      </w:r>
      <w:r w:rsidRPr="00A869A6">
        <w:rPr>
          <w:rFonts w:ascii="Times New Roman" w:hAnsi="Times New Roman" w:cs="Times New Roman"/>
          <w:lang w:val="ru-RU"/>
        </w:rPr>
        <w:t>8</w:t>
      </w:r>
      <w:r>
        <w:rPr>
          <w:rFonts w:ascii="Times New Roman" w:hAnsi="Times New Roman" w:cs="Times New Roman"/>
          <w:lang w:val="ru-RU"/>
        </w:rPr>
        <w:t>.5. Во случај на користење на платежната картичката над дозволеното пречекорување на сметката, Банката пресметува казнена камата определена со закон, а наплата може да врши од сите сметки поврзани со работењето на дебитните платежни картички издадени од Банката на Корисникот.</w:t>
      </w:r>
    </w:p>
    <w:p w14:paraId="32597B54" w14:textId="059D671B" w:rsidR="004B22D6" w:rsidRDefault="00052C90" w:rsidP="00955FC0">
      <w:pPr>
        <w:spacing w:line="276" w:lineRule="auto"/>
        <w:jc w:val="both"/>
        <w:rPr>
          <w:rFonts w:ascii="Times New Roman" w:hAnsi="Times New Roman" w:cs="Times New Roman"/>
          <w:lang w:val="ru-RU"/>
        </w:rPr>
      </w:pPr>
      <w:r>
        <w:rPr>
          <w:rFonts w:ascii="Times New Roman" w:hAnsi="Times New Roman" w:cs="Times New Roman"/>
          <w:b/>
          <w:bCs/>
          <w:lang w:val="ru-RU"/>
        </w:rPr>
        <w:t>29. Податоци за работењето на Корисникот во врска со платежните картички</w:t>
      </w:r>
    </w:p>
    <w:p w14:paraId="1DF483F0" w14:textId="614519EB" w:rsidR="000424D9"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9</w:t>
      </w:r>
      <w:r>
        <w:rPr>
          <w:rFonts w:ascii="Times New Roman" w:hAnsi="Times New Roman" w:cs="Times New Roman"/>
          <w:lang w:val="ru-RU"/>
        </w:rPr>
        <w:t>.1. Корисникот ја овластува Банката да ги провери сите од негова страна наведени податоци, како и да собере дополнителни информации. Од друга страна пак, ги овластува обработувачите на тие податоци и информации да ги издадат на барање на Банката. Воедно неотповикливо ја овластува Банката, да може да ги добива сите негови податоци и податоци за Овластените иматели на платежна картичка од државните органи на Република Северна Македонија.</w:t>
      </w:r>
    </w:p>
    <w:p w14:paraId="6854DAF7" w14:textId="65488339" w:rsidR="000424D9"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lastRenderedPageBreak/>
        <w:t>2</w:t>
      </w:r>
      <w:r w:rsidRPr="00A869A6">
        <w:rPr>
          <w:rFonts w:ascii="Times New Roman" w:hAnsi="Times New Roman" w:cs="Times New Roman"/>
          <w:lang w:val="ru-RU"/>
        </w:rPr>
        <w:t>9</w:t>
      </w:r>
      <w:r>
        <w:rPr>
          <w:rFonts w:ascii="Times New Roman" w:hAnsi="Times New Roman" w:cs="Times New Roman"/>
          <w:lang w:val="ru-RU"/>
        </w:rPr>
        <w:t>.2. Корисникот слободно и изречно, ја изјавува својата волја и дава согласност на Банката да ги соопштува неговите податоци и податоците за картичката/ите и податоци за Овластените иматели на платежна картичка на останати организации, институции и правни лица задолжени за спроведување на користењето на картичките и услугите, со цел заштита од злоупотреба на картичките и процесирање на трансакциите.</w:t>
      </w:r>
    </w:p>
    <w:p w14:paraId="27AFDF87" w14:textId="7FBBB12B" w:rsidR="000424D9"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9</w:t>
      </w:r>
      <w:r>
        <w:rPr>
          <w:rFonts w:ascii="Times New Roman" w:hAnsi="Times New Roman" w:cs="Times New Roman"/>
          <w:lang w:val="ru-RU"/>
        </w:rPr>
        <w:t>.3. Корисникот е согласен и ја овластува Банката да ги соопштува податоците за поединечните трансакции со картичката на полицијата и останатите органи на Република Северна Македонија, согласно потребата, во случај на постоење на основано сомнение за злоупотребата на картичка.</w:t>
      </w:r>
    </w:p>
    <w:p w14:paraId="6AD7AD40" w14:textId="3C1F383B" w:rsidR="000424D9"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9</w:t>
      </w:r>
      <w:r>
        <w:rPr>
          <w:rFonts w:ascii="Times New Roman" w:hAnsi="Times New Roman" w:cs="Times New Roman"/>
          <w:lang w:val="ru-RU"/>
        </w:rPr>
        <w:t>.4. Банката има право со потпишување на овој договор да го проверува бонитетот на Корисникот и од него да бара податоци за неговото работење кои се однесуваат на бонитетот.</w:t>
      </w:r>
    </w:p>
    <w:p w14:paraId="785BA06F" w14:textId="0B6E918B" w:rsidR="000424D9"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9</w:t>
      </w:r>
      <w:r>
        <w:rPr>
          <w:rFonts w:ascii="Times New Roman" w:hAnsi="Times New Roman" w:cs="Times New Roman"/>
          <w:lang w:val="ru-RU"/>
        </w:rPr>
        <w:t>.5. Корисникот се обврзува да достави биланс на успех за секоја претходна година, во било кое време од важност на картичката.</w:t>
      </w:r>
    </w:p>
    <w:p w14:paraId="20B855C7" w14:textId="3B359B65" w:rsidR="00052C90" w:rsidRPr="00955FC0" w:rsidRDefault="00052C90" w:rsidP="00955FC0">
      <w:pPr>
        <w:spacing w:line="276" w:lineRule="auto"/>
        <w:jc w:val="both"/>
        <w:rPr>
          <w:rFonts w:ascii="Times New Roman" w:hAnsi="Times New Roman" w:cs="Times New Roman"/>
          <w:lang w:val="ru-RU"/>
        </w:rPr>
      </w:pPr>
      <w:r>
        <w:rPr>
          <w:rFonts w:ascii="Times New Roman" w:hAnsi="Times New Roman" w:cs="Times New Roman"/>
          <w:lang w:val="ru-RU"/>
        </w:rPr>
        <w:t>2</w:t>
      </w:r>
      <w:r w:rsidRPr="00A869A6">
        <w:rPr>
          <w:rFonts w:ascii="Times New Roman" w:hAnsi="Times New Roman" w:cs="Times New Roman"/>
          <w:lang w:val="ru-RU"/>
        </w:rPr>
        <w:t>9</w:t>
      </w:r>
      <w:r>
        <w:rPr>
          <w:rFonts w:ascii="Times New Roman" w:hAnsi="Times New Roman" w:cs="Times New Roman"/>
          <w:lang w:val="ru-RU"/>
        </w:rPr>
        <w:t>.6. На барање на Корисникот, Банката може да го информира за моменталната состојба на картичката/сметката.</w:t>
      </w:r>
    </w:p>
    <w:p w14:paraId="0A737AF2" w14:textId="77777777" w:rsidR="000424D9" w:rsidRDefault="000424D9" w:rsidP="000424D9">
      <w:pPr>
        <w:spacing w:line="276" w:lineRule="auto"/>
        <w:jc w:val="both"/>
        <w:rPr>
          <w:rFonts w:ascii="Times New Roman" w:hAnsi="Times New Roman" w:cs="Times New Roman"/>
          <w:b/>
          <w:bCs/>
          <w:lang w:val="ru-RU"/>
        </w:rPr>
      </w:pPr>
      <w:r>
        <w:rPr>
          <w:rFonts w:ascii="Times New Roman" w:hAnsi="Times New Roman" w:cs="Times New Roman"/>
          <w:b/>
          <w:bCs/>
        </w:rPr>
        <w:t>V</w:t>
      </w:r>
      <w:r>
        <w:rPr>
          <w:rFonts w:ascii="Times New Roman" w:hAnsi="Times New Roman" w:cs="Times New Roman"/>
          <w:b/>
          <w:bCs/>
          <w:lang w:val="ru-RU"/>
        </w:rPr>
        <w:t>.ПАРИЧНИ ДОЗНАКИ</w:t>
      </w:r>
    </w:p>
    <w:p w14:paraId="19A37573" w14:textId="01438CC3" w:rsidR="000424D9" w:rsidRDefault="00A472C5"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30. Услови за вршење парични дознаки</w:t>
      </w:r>
    </w:p>
    <w:p w14:paraId="594C8F0B" w14:textId="77A591DD" w:rsidR="000424D9" w:rsidRDefault="00A472C5" w:rsidP="000424D9">
      <w:pPr>
        <w:spacing w:line="276" w:lineRule="auto"/>
        <w:jc w:val="both"/>
        <w:rPr>
          <w:rFonts w:ascii="Times New Roman" w:hAnsi="Times New Roman" w:cs="Times New Roman"/>
          <w:lang w:val="ru-RU"/>
        </w:rPr>
      </w:pPr>
      <w:r>
        <w:rPr>
          <w:rFonts w:ascii="Times New Roman" w:hAnsi="Times New Roman" w:cs="Times New Roman"/>
          <w:lang w:val="ru-RU"/>
        </w:rPr>
        <w:t>30.1. Банката може да ја нуди услугата парична дознака, која подразбира прием на парични средства од плаќач со цел пренос на соодветен износ на примач, без притоа да се користи платежна сметка на име на плаќачот или примачот.</w:t>
      </w:r>
    </w:p>
    <w:p w14:paraId="22971E16" w14:textId="170885C7" w:rsidR="000424D9" w:rsidRDefault="00A472C5" w:rsidP="000424D9">
      <w:pPr>
        <w:spacing w:line="276" w:lineRule="auto"/>
        <w:jc w:val="both"/>
        <w:rPr>
          <w:rFonts w:ascii="Times New Roman" w:hAnsi="Times New Roman" w:cs="Times New Roman"/>
          <w:lang w:val="ru-RU"/>
        </w:rPr>
      </w:pPr>
      <w:r w:rsidRPr="007A75AE">
        <w:rPr>
          <w:rFonts w:ascii="Times New Roman" w:hAnsi="Times New Roman" w:cs="Times New Roman"/>
          <w:lang w:val="ru-RU"/>
        </w:rPr>
        <w:t>30.2.Услугата се извршува на шалтерите на Банката</w:t>
      </w:r>
    </w:p>
    <w:p w14:paraId="5ABF84F7" w14:textId="66C2BB23" w:rsidR="00052C90" w:rsidRPr="000424D9" w:rsidRDefault="00A472C5" w:rsidP="000424D9">
      <w:pPr>
        <w:spacing w:line="276" w:lineRule="auto"/>
        <w:jc w:val="both"/>
        <w:rPr>
          <w:rFonts w:ascii="Times New Roman" w:hAnsi="Times New Roman" w:cs="Times New Roman"/>
          <w:lang w:val="ru-RU"/>
        </w:rPr>
      </w:pPr>
      <w:r>
        <w:rPr>
          <w:rFonts w:ascii="Times New Roman" w:hAnsi="Times New Roman" w:cs="Times New Roman"/>
          <w:lang w:val="ru-RU"/>
        </w:rPr>
        <w:t>30.3.Условите, лимитите, надоместоците и постапката за извршување на парични дознаки се детално уредени во важечката Тарифа на Банката и применливите законски прописи.</w:t>
      </w:r>
    </w:p>
    <w:p w14:paraId="05C22491" w14:textId="3A28F313" w:rsidR="000424D9" w:rsidRDefault="00052C90" w:rsidP="000424D9">
      <w:pPr>
        <w:spacing w:line="276" w:lineRule="auto"/>
        <w:jc w:val="both"/>
        <w:rPr>
          <w:rFonts w:ascii="Times New Roman" w:hAnsi="Times New Roman" w:cs="Times New Roman"/>
          <w:lang w:val="ru-RU"/>
        </w:rPr>
      </w:pPr>
      <w:r>
        <w:rPr>
          <w:rFonts w:ascii="Times New Roman" w:hAnsi="Times New Roman" w:cs="Times New Roman"/>
          <w:b/>
          <w:bCs/>
        </w:rPr>
        <w:t>VI</w:t>
      </w:r>
      <w:r>
        <w:rPr>
          <w:rFonts w:ascii="Times New Roman" w:hAnsi="Times New Roman" w:cs="Times New Roman"/>
          <w:b/>
          <w:bCs/>
          <w:lang w:val="ru-RU"/>
        </w:rPr>
        <w:t>. ЕЛЕКТРОНСКО БАНКАРСТВО</w:t>
      </w:r>
    </w:p>
    <w:p w14:paraId="49B41AC9" w14:textId="67EE72C4" w:rsidR="000424D9" w:rsidRDefault="00CC63EF" w:rsidP="000424D9">
      <w:pPr>
        <w:spacing w:line="276" w:lineRule="auto"/>
        <w:jc w:val="both"/>
        <w:rPr>
          <w:rFonts w:ascii="Times New Roman" w:hAnsi="Times New Roman" w:cs="Times New Roman"/>
          <w:b/>
          <w:bCs/>
          <w:lang w:val="ru-RU"/>
        </w:rPr>
      </w:pPr>
      <w:r w:rsidRPr="00A869A6">
        <w:rPr>
          <w:rFonts w:ascii="Times New Roman" w:hAnsi="Times New Roman" w:cs="Times New Roman"/>
          <w:b/>
          <w:bCs/>
          <w:lang w:val="ru-RU"/>
        </w:rPr>
        <w:t>31</w:t>
      </w:r>
      <w:r>
        <w:rPr>
          <w:rFonts w:ascii="Times New Roman" w:hAnsi="Times New Roman" w:cs="Times New Roman"/>
          <w:b/>
          <w:bCs/>
          <w:lang w:val="ru-RU"/>
        </w:rPr>
        <w:t>. Услуги на електронско банкарство</w:t>
      </w:r>
    </w:p>
    <w:p w14:paraId="79358F9B" w14:textId="73F143FD" w:rsidR="000424D9" w:rsidRPr="000424D9" w:rsidRDefault="00CC63EF"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31</w:t>
      </w:r>
      <w:r>
        <w:rPr>
          <w:rFonts w:ascii="Times New Roman" w:hAnsi="Times New Roman" w:cs="Times New Roman"/>
          <w:lang w:val="ru-RU"/>
        </w:rPr>
        <w:t>.1. За да може да користи Услуги на електронско банкарство, Корисникот мора да има отворено денарска и/или девизна платежна сметка во Банката, да располага со опрема и софтвер кои ги исполнуваат минималните технички барања пропишани од Банката во Корисничкото упатство, како и редовно да ги подмирува своите обврски спрема Банката.</w:t>
      </w:r>
    </w:p>
    <w:p w14:paraId="1A7B8289" w14:textId="2C8A65CE" w:rsidR="000424D9" w:rsidRPr="000424D9" w:rsidRDefault="00CC63EF"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31</w:t>
      </w:r>
      <w:r>
        <w:rPr>
          <w:rFonts w:ascii="Times New Roman" w:hAnsi="Times New Roman" w:cs="Times New Roman"/>
          <w:lang w:val="ru-RU"/>
        </w:rPr>
        <w:t>.2. Банката му ги обезбедува на Корисникот Услугите на електронско банкарство утврдени во Рамковниот договор.</w:t>
      </w:r>
    </w:p>
    <w:p w14:paraId="05020003" w14:textId="74D2A334" w:rsidR="000424D9" w:rsidRPr="000424D9" w:rsidRDefault="00CC63EF"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31</w:t>
      </w:r>
      <w:r>
        <w:rPr>
          <w:rFonts w:ascii="Times New Roman" w:hAnsi="Times New Roman" w:cs="Times New Roman"/>
          <w:lang w:val="ru-RU"/>
        </w:rPr>
        <w:t>.3. Со пополнување и потпишување на Пријавата за користење на платежни услуги која се однесува на Услуги на електронски банкарство, која е составен дел од Рамковниот договор, Корисникот:</w:t>
      </w:r>
    </w:p>
    <w:p w14:paraId="6D91D4F3" w14:textId="5C7CB24D" w:rsidR="000424D9" w:rsidRPr="000424D9" w:rsidRDefault="00CC63EF" w:rsidP="000424D9">
      <w:pPr>
        <w:spacing w:line="276" w:lineRule="auto"/>
        <w:jc w:val="both"/>
        <w:rPr>
          <w:rFonts w:ascii="Times New Roman" w:hAnsi="Times New Roman" w:cs="Times New Roman"/>
          <w:lang w:val="ru-RU"/>
        </w:rPr>
      </w:pPr>
      <w:r>
        <w:rPr>
          <w:rFonts w:ascii="Times New Roman" w:hAnsi="Times New Roman" w:cs="Times New Roman"/>
          <w:lang w:val="ru-RU"/>
        </w:rPr>
        <w:t>31.3.1. избира една или повеќе Услуги на електронско банкарство кои сака да ги користи;</w:t>
      </w:r>
    </w:p>
    <w:p w14:paraId="7D48656E" w14:textId="0DC0CE17" w:rsidR="000424D9" w:rsidRPr="000424D9" w:rsidRDefault="00CC63EF" w:rsidP="000424D9">
      <w:pPr>
        <w:spacing w:line="276" w:lineRule="auto"/>
        <w:jc w:val="both"/>
        <w:rPr>
          <w:rFonts w:ascii="Times New Roman" w:hAnsi="Times New Roman" w:cs="Times New Roman"/>
          <w:lang w:val="ru-RU"/>
        </w:rPr>
      </w:pPr>
      <w:r>
        <w:rPr>
          <w:rFonts w:ascii="Times New Roman" w:hAnsi="Times New Roman" w:cs="Times New Roman"/>
          <w:lang w:val="ru-RU"/>
        </w:rPr>
        <w:t>31.3.2. ги наведува привилегиите кои сака да ги користи во Системот за е-банкарство, со тоа што може да избира помеѓу привилегија - со преглед или привилегија - со преглед и плаќање;</w:t>
      </w:r>
    </w:p>
    <w:p w14:paraId="25F87752" w14:textId="2D44BD70" w:rsidR="000424D9" w:rsidRPr="000424D9" w:rsidRDefault="00CC63EF" w:rsidP="000424D9">
      <w:pPr>
        <w:spacing w:line="276" w:lineRule="auto"/>
        <w:jc w:val="both"/>
        <w:rPr>
          <w:rFonts w:ascii="Times New Roman" w:hAnsi="Times New Roman" w:cs="Times New Roman"/>
          <w:lang w:val="ru-RU"/>
        </w:rPr>
      </w:pPr>
      <w:r>
        <w:rPr>
          <w:rFonts w:ascii="Times New Roman" w:hAnsi="Times New Roman" w:cs="Times New Roman"/>
          <w:lang w:val="ru-RU"/>
        </w:rPr>
        <w:lastRenderedPageBreak/>
        <w:t>31.3.3. го одредува бројот и идентитетот на Овластени о лица за е-банкарство, како и степенот на правата кој го има секој овластено лице е-банкарство посебно, а може да избира помеѓу право на прегледување и право на плаќање, како и комбинација на овие права;</w:t>
      </w:r>
    </w:p>
    <w:p w14:paraId="0F392A53" w14:textId="2794F5AD" w:rsidR="000424D9" w:rsidRPr="000424D9" w:rsidRDefault="00CC63EF" w:rsidP="000424D9">
      <w:pPr>
        <w:spacing w:line="276" w:lineRule="auto"/>
        <w:jc w:val="both"/>
        <w:rPr>
          <w:rFonts w:ascii="Times New Roman" w:hAnsi="Times New Roman" w:cs="Times New Roman"/>
          <w:lang w:val="ru-RU"/>
        </w:rPr>
      </w:pPr>
      <w:r>
        <w:rPr>
          <w:rFonts w:ascii="Times New Roman" w:hAnsi="Times New Roman" w:cs="Times New Roman"/>
          <w:lang w:val="ru-RU"/>
        </w:rPr>
        <w:t>31.3.4. ги избира електронските каналите ќе ги користи за комуникација со Банката (мобилен телефон, адреса на електронска пошта и слично).</w:t>
      </w:r>
    </w:p>
    <w:p w14:paraId="0E54766B" w14:textId="0D350DA1" w:rsidR="000424D9" w:rsidRPr="000424D9" w:rsidRDefault="00CC63EF"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31</w:t>
      </w:r>
      <w:r>
        <w:rPr>
          <w:rFonts w:ascii="Times New Roman" w:hAnsi="Times New Roman" w:cs="Times New Roman"/>
          <w:lang w:val="ru-RU"/>
        </w:rPr>
        <w:t>.4. Доколку Корисникот ги исполнува условите од овие Општи услови, Банката преку еден од електронските канали ќе го извести Корисникот за одобрување за користење на платежни услуги кое се однесува на Услуги на електронски банкарство</w:t>
      </w:r>
    </w:p>
    <w:p w14:paraId="66D73E3B" w14:textId="296CE531" w:rsidR="000424D9" w:rsidRPr="007537EE" w:rsidRDefault="000424D9"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32. Систем за е-банкарство</w:t>
      </w:r>
    </w:p>
    <w:p w14:paraId="576C7DA9" w14:textId="46403E82" w:rsidR="000424D9" w:rsidRPr="007537EE" w:rsidRDefault="000424D9" w:rsidP="000424D9">
      <w:pPr>
        <w:spacing w:line="276" w:lineRule="auto"/>
        <w:jc w:val="both"/>
        <w:rPr>
          <w:rFonts w:ascii="Times New Roman" w:hAnsi="Times New Roman" w:cs="Times New Roman"/>
          <w:lang w:val="ru-RU"/>
        </w:rPr>
      </w:pPr>
      <w:r>
        <w:rPr>
          <w:rFonts w:ascii="Times New Roman" w:hAnsi="Times New Roman" w:cs="Times New Roman"/>
          <w:lang w:val="ru-RU"/>
        </w:rPr>
        <w:t>32.1. Банката ги обезбедува Услугите на електронско банкарство преку Системот за е-банкарство М банк М Банк.</w:t>
      </w:r>
    </w:p>
    <w:p w14:paraId="43C30EA5" w14:textId="339FDCFD" w:rsidR="000424D9" w:rsidRPr="000424D9" w:rsidRDefault="000424D9"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32</w:t>
      </w:r>
      <w:r>
        <w:rPr>
          <w:rFonts w:ascii="Times New Roman" w:hAnsi="Times New Roman" w:cs="Times New Roman"/>
          <w:lang w:val="ru-RU"/>
        </w:rPr>
        <w:t>.2. Корисникот е должен сам, или преку од него овластено лице, и на свој трошок да ја обезбеди и инсталира целокупната потребна опрема за користење на Системот за е-банкарство која ќе му служи како електронски канал, како и релевантниот софтвер од Системот за е-банкарство.</w:t>
      </w:r>
    </w:p>
    <w:p w14:paraId="42FE2A86" w14:textId="1AAB8C76" w:rsidR="000424D9" w:rsidRPr="000424D9" w:rsidRDefault="000424D9"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w:t>
      </w:r>
      <w:r>
        <w:rPr>
          <w:rFonts w:ascii="Times New Roman" w:hAnsi="Times New Roman" w:cs="Times New Roman"/>
          <w:lang w:val="mk-MK"/>
        </w:rPr>
        <w:t>2</w:t>
      </w:r>
      <w:r>
        <w:rPr>
          <w:rFonts w:ascii="Times New Roman" w:hAnsi="Times New Roman" w:cs="Times New Roman"/>
          <w:lang w:val="ru-RU"/>
        </w:rPr>
        <w:t>.3. Банката се обврзува доколку е потребно на Корисникот да му додели :</w:t>
      </w:r>
    </w:p>
    <w:p w14:paraId="1AC08F5F" w14:textId="0690BB8B" w:rsidR="000424D9" w:rsidRPr="000424D9" w:rsidRDefault="000424D9"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w:t>
      </w:r>
      <w:r>
        <w:rPr>
          <w:rFonts w:ascii="Times New Roman" w:hAnsi="Times New Roman" w:cs="Times New Roman"/>
          <w:lang w:val="mk-MK"/>
        </w:rPr>
        <w:t>2</w:t>
      </w:r>
      <w:r>
        <w:rPr>
          <w:rFonts w:ascii="Times New Roman" w:hAnsi="Times New Roman" w:cs="Times New Roman"/>
          <w:lang w:val="ru-RU"/>
        </w:rPr>
        <w:t>.3.1. Корисничко упатство и упатство за постапката за инсталирање;</w:t>
      </w:r>
    </w:p>
    <w:p w14:paraId="190EFDB1" w14:textId="792A0876" w:rsidR="000424D9" w:rsidRPr="000424D9" w:rsidRDefault="000424D9"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w:t>
      </w:r>
      <w:r>
        <w:rPr>
          <w:rFonts w:ascii="Times New Roman" w:hAnsi="Times New Roman" w:cs="Times New Roman"/>
          <w:lang w:val="mk-MK"/>
        </w:rPr>
        <w:t>2</w:t>
      </w:r>
      <w:r>
        <w:rPr>
          <w:rFonts w:ascii="Times New Roman" w:hAnsi="Times New Roman" w:cs="Times New Roman"/>
          <w:lang w:val="ru-RU"/>
        </w:rPr>
        <w:t>.3.2. Тајна лозинка и Корисничко име (во непроѕирна коверт или преку останати достапни канали интернет, телефонија и слично) ;</w:t>
      </w:r>
    </w:p>
    <w:p w14:paraId="29EB5B28" w14:textId="21404B84" w:rsidR="000424D9" w:rsidRPr="000424D9" w:rsidRDefault="000424D9"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w:t>
      </w:r>
      <w:r>
        <w:rPr>
          <w:rFonts w:ascii="Times New Roman" w:hAnsi="Times New Roman" w:cs="Times New Roman"/>
          <w:lang w:val="mk-MK"/>
        </w:rPr>
        <w:t>2</w:t>
      </w:r>
      <w:r>
        <w:rPr>
          <w:rFonts w:ascii="Times New Roman" w:hAnsi="Times New Roman" w:cs="Times New Roman"/>
          <w:lang w:val="ru-RU"/>
        </w:rPr>
        <w:t>.3.3. БСЕП.</w:t>
      </w:r>
    </w:p>
    <w:p w14:paraId="560CBC70" w14:textId="553E837F" w:rsidR="000424D9" w:rsidRPr="000424D9" w:rsidRDefault="000424D9" w:rsidP="000424D9">
      <w:pPr>
        <w:spacing w:line="276" w:lineRule="auto"/>
        <w:jc w:val="both"/>
        <w:rPr>
          <w:rFonts w:ascii="Times New Roman" w:hAnsi="Times New Roman" w:cs="Times New Roman"/>
          <w:lang w:val="ru-RU"/>
        </w:rPr>
      </w:pPr>
      <w:r w:rsidRPr="00A869A6">
        <w:rPr>
          <w:rFonts w:ascii="Times New Roman" w:hAnsi="Times New Roman" w:cs="Times New Roman"/>
          <w:lang w:val="ru-RU"/>
        </w:rPr>
        <w:t>3</w:t>
      </w:r>
      <w:r>
        <w:rPr>
          <w:rFonts w:ascii="Times New Roman" w:hAnsi="Times New Roman" w:cs="Times New Roman"/>
          <w:lang w:val="mk-MK"/>
        </w:rPr>
        <w:t>2</w:t>
      </w:r>
      <w:r>
        <w:rPr>
          <w:rFonts w:ascii="Times New Roman" w:hAnsi="Times New Roman" w:cs="Times New Roman"/>
          <w:lang w:val="ru-RU"/>
        </w:rPr>
        <w:t>.4. Со доделување на БСЕП или Тајна лозинка и Корисничко име за идентификација на Корисникот, Банката му овозможува на Корисникот негова идентификација и негов пристап на Услугите на електронско банкарство, а Корисникот презема одговорност за чување на тајниот клуч за БСЕП и Тајната лозинка, за нивната дистрибуција на лицата за кои Корисникот смета дека смеат да знаат, како и за направените трошоци при нивното користење.</w:t>
      </w:r>
    </w:p>
    <w:p w14:paraId="1B56A9C0" w14:textId="032F7E0A" w:rsidR="000424D9" w:rsidRPr="000424D9" w:rsidRDefault="000424D9"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2</w:t>
      </w:r>
      <w:r>
        <w:rPr>
          <w:rFonts w:ascii="Times New Roman" w:hAnsi="Times New Roman" w:cs="Times New Roman"/>
          <w:lang w:val="ru-RU"/>
        </w:rPr>
        <w:t>.5. Корисникот е согласен, по успешно инсталирање и активирање на релевантниот софтвер од Системот за е-банкарство во согласност со овие Општи услови, да ги прима сите информации и известувања од Банката во електронска форма преку Системот за е-банкарство. Дополнително, Банката за комуникација со Корисникот, може да користи и други дигитални канали како е-маил, СМС/ вибер, телефонска комуникација и слично.</w:t>
      </w:r>
    </w:p>
    <w:p w14:paraId="4DAD4F30" w14:textId="1CCDDC57" w:rsidR="000424D9" w:rsidRPr="00CC63EF" w:rsidRDefault="00052C90"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33. Овластено лице за е-банкарство</w:t>
      </w:r>
    </w:p>
    <w:p w14:paraId="0A06104D" w14:textId="0553FBF9"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33.1. Корисникот ќе овласти еден или повеќе Овластени лица за е-банкарство во врска со Услугите за електронско банкарство кои ги користи од Банката.</w:t>
      </w:r>
    </w:p>
    <w:p w14:paraId="5B576999" w14:textId="4F957990"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3</w:t>
      </w:r>
      <w:r>
        <w:rPr>
          <w:rFonts w:ascii="Times New Roman" w:hAnsi="Times New Roman" w:cs="Times New Roman"/>
          <w:lang w:val="ru-RU"/>
        </w:rPr>
        <w:t>.2. Доколку Овластеното лице за е-банкарство е физичко лице вработено во друго правно лице (сметководствен сервис-биро), кое за Корисникот извршува сметководствени услуги, тогаш во овластувањето се наведуваат податоци за правното лице, каде што тоа физичкото лице е вработено.</w:t>
      </w:r>
    </w:p>
    <w:p w14:paraId="19F45CD2" w14:textId="341D585D"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lastRenderedPageBreak/>
        <w:t>3</w:t>
      </w:r>
      <w:r>
        <w:rPr>
          <w:rFonts w:ascii="Times New Roman" w:hAnsi="Times New Roman" w:cs="Times New Roman"/>
          <w:lang w:val="mk-MK"/>
        </w:rPr>
        <w:t>3</w:t>
      </w:r>
      <w:r>
        <w:rPr>
          <w:rFonts w:ascii="Times New Roman" w:hAnsi="Times New Roman" w:cs="Times New Roman"/>
          <w:lang w:val="ru-RU"/>
        </w:rPr>
        <w:t>.3. Овластеното лице за е-банкарство може да е и физичко лице кое не е определено од Корисникот како Овластено лице за работа со платежна сметка и или потпишување налози на шалтерите во Банка.</w:t>
      </w:r>
    </w:p>
    <w:p w14:paraId="54ACC46F" w14:textId="2711B2D4"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3</w:t>
      </w:r>
      <w:r>
        <w:rPr>
          <w:rFonts w:ascii="Times New Roman" w:hAnsi="Times New Roman" w:cs="Times New Roman"/>
          <w:lang w:val="ru-RU"/>
        </w:rPr>
        <w:t>.4. Банката им ги доделува на физичките лица кои Корисникот ги определил како Овластени лица за е-банкарство во Барањето за користење на платежни услуги кое се однесува на Услуги на електронски банкарство сите права наведени од Корисникот во таквото барање.</w:t>
      </w:r>
    </w:p>
    <w:p w14:paraId="2D7E99FD" w14:textId="249331D4"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3</w:t>
      </w:r>
      <w:r>
        <w:rPr>
          <w:rFonts w:ascii="Times New Roman" w:hAnsi="Times New Roman" w:cs="Times New Roman"/>
          <w:lang w:val="ru-RU"/>
        </w:rPr>
        <w:t>.5. Овластеното лице за е-банкарство кој има право само за прегледување и прием на податоци, не може да електронски да потпишува платни налози од име на Корисникот преку Услугите за електронско банкарство.</w:t>
      </w:r>
    </w:p>
    <w:p w14:paraId="73D725C2" w14:textId="0887A569"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3</w:t>
      </w:r>
      <w:r>
        <w:rPr>
          <w:rFonts w:ascii="Times New Roman" w:hAnsi="Times New Roman" w:cs="Times New Roman"/>
          <w:lang w:val="ru-RU"/>
        </w:rPr>
        <w:t>.6. Корисникот може само писмено да го отповика или промени овластувањето за поединечни Овластени лица за е-банкарство, при што Банката во најкраток можен рок по приемот на известувањето го менува или го одзема овластувањето за користење на Услугите на електронско банкарство на пријавениот Овластено лице за е-банкарство.</w:t>
      </w:r>
    </w:p>
    <w:p w14:paraId="289BEDE6" w14:textId="207537BA"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b/>
          <w:bCs/>
          <w:lang w:val="ru-RU"/>
        </w:rPr>
        <w:t>34. Користење на Услугите на електронско банкарство</w:t>
      </w:r>
      <w:r>
        <w:rPr>
          <w:rFonts w:ascii="Times New Roman" w:hAnsi="Times New Roman" w:cs="Times New Roman"/>
          <w:lang w:val="ru-RU"/>
        </w:rPr>
        <w:t xml:space="preserve"> </w:t>
      </w:r>
    </w:p>
    <w:p w14:paraId="7EE06D03" w14:textId="10B68C34"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4</w:t>
      </w:r>
      <w:r>
        <w:rPr>
          <w:rFonts w:ascii="Times New Roman" w:hAnsi="Times New Roman" w:cs="Times New Roman"/>
          <w:lang w:val="ru-RU"/>
        </w:rPr>
        <w:t>.1. Корисникот ќе може да ги користи поединечните Услуги на електронско банкарство првиот работен ден по доставување на потребната документација, преземање на сите потребни податоци и сигурносни уреди и извршување на потребните инсталации на опремата и активирања софтверот кои се неопходни за користење на релевантната услуга.</w:t>
      </w:r>
    </w:p>
    <w:p w14:paraId="7C854412" w14:textId="5460E049"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4</w:t>
      </w:r>
      <w:r>
        <w:rPr>
          <w:rFonts w:ascii="Times New Roman" w:hAnsi="Times New Roman" w:cs="Times New Roman"/>
          <w:lang w:val="ru-RU"/>
        </w:rPr>
        <w:t>.2. Услугите на електронско банкарство ќе му бидат достапни на Корисникот 24 часа дневно, седум дена во неделата, во обем и на начин кој е утврден во Рамковниот договор, вклучително и Терминскиот план за извршување на платежни трансакции, како и во корисничките упатства за софтверските апликациите кои го сочинуваат Системот за е-банкарство на Банката.</w:t>
      </w:r>
    </w:p>
    <w:p w14:paraId="2DC8C0EE" w14:textId="623BC54C" w:rsidR="000424D9" w:rsidRPr="000424D9" w:rsidRDefault="00052C90"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35. Размена на податоци и информации преку Услугите на електронско банкарство</w:t>
      </w:r>
    </w:p>
    <w:p w14:paraId="7F4DB999" w14:textId="49A094B5"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5</w:t>
      </w:r>
      <w:r>
        <w:rPr>
          <w:rFonts w:ascii="Times New Roman" w:hAnsi="Times New Roman" w:cs="Times New Roman"/>
          <w:lang w:val="ru-RU"/>
        </w:rPr>
        <w:t>.1. Корисникот и Банката потврдуваат и се согласуваат дека електронската порака е уредно испратена од страна на испраќачот, ако испраќачот дадената порака ја испратил лично, или дадената порака е испратена од страна на лице кое имало овластување да постапува во име на испраќачот во однос на таа порака; како и дека електронската порака е уредно примена од страна на примачот, ако примачот дадената порака лично ја примил, или дадената порака е примена од страна на лице кое имало овластување да постапува во име на примачот во однос на таа порака.</w:t>
      </w:r>
    </w:p>
    <w:p w14:paraId="1626BCCB" w14:textId="2E7BD2F7"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5</w:t>
      </w:r>
      <w:r>
        <w:rPr>
          <w:rFonts w:ascii="Times New Roman" w:hAnsi="Times New Roman" w:cs="Times New Roman"/>
          <w:lang w:val="ru-RU"/>
        </w:rPr>
        <w:t>.2. Корисникот и Банката потврдуваат и се согласуваат дека на електронските пораки, податоците и документите во електронска форма не може да им се оспори полноважноста или доказната сила само затоа што се во електронска форма, како и дека електронскиот потпис (или означувањето/ идентификацијата преку БСЕП) кој може да се верификува од Системот за е-банкарство на Банката, во правниот промет произведува правни последици како и своерачниот потпис.</w:t>
      </w:r>
    </w:p>
    <w:p w14:paraId="6B72A568" w14:textId="758754CD"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5</w:t>
      </w:r>
      <w:r>
        <w:rPr>
          <w:rFonts w:ascii="Times New Roman" w:hAnsi="Times New Roman" w:cs="Times New Roman"/>
          <w:lang w:val="ru-RU"/>
        </w:rPr>
        <w:t>.3. Корисникот и Банката потврдуваат и се согласуваат дека електронскиот потпис или означувањето/идентификацијата на пораките со БСЕП за релевантното Овластено лице за е- банкарство:</w:t>
      </w:r>
    </w:p>
    <w:p w14:paraId="404E5A54" w14:textId="522D9B26"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35.3.1. на исклучив и единствен начин е поврзан со Овластеното лице за е-банкарство;</w:t>
      </w:r>
    </w:p>
    <w:p w14:paraId="4AD7C59B" w14:textId="074BE2EB"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lastRenderedPageBreak/>
        <w:t>35.3.2. претставува доволна информација за идентификација на Овластеното лице за е-банкарство и од него со сигурност може да се утврди идентитетот на Овластеното лице за е-банкарство;</w:t>
      </w:r>
    </w:p>
    <w:p w14:paraId="005CD120" w14:textId="79019082" w:rsidR="00052C90"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 xml:space="preserve">35.3.3. </w:t>
      </w:r>
      <w:r>
        <w:rPr>
          <w:rFonts w:ascii="Times New Roman" w:hAnsi="Times New Roman" w:cs="Times New Roman"/>
        </w:rPr>
        <w:t>e</w:t>
      </w:r>
      <w:r>
        <w:rPr>
          <w:rFonts w:ascii="Times New Roman" w:hAnsi="Times New Roman" w:cs="Times New Roman"/>
          <w:lang w:val="ru-RU"/>
        </w:rPr>
        <w:t xml:space="preserve"> реализиран со користење на средства за генерирање на електронски потпис за кои е одговорно Овластеното лице за е-банкарство и кои се во негова целосна контрола; и</w:t>
      </w:r>
    </w:p>
    <w:p w14:paraId="298FE974" w14:textId="5E3DD4BE"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 xml:space="preserve">35.3.4. </w:t>
      </w:r>
      <w:r>
        <w:rPr>
          <w:rFonts w:ascii="Times New Roman" w:hAnsi="Times New Roman" w:cs="Times New Roman"/>
        </w:rPr>
        <w:t>e</w:t>
      </w:r>
      <w:r>
        <w:rPr>
          <w:rFonts w:ascii="Times New Roman" w:hAnsi="Times New Roman" w:cs="Times New Roman"/>
          <w:lang w:val="ru-RU"/>
        </w:rPr>
        <w:t xml:space="preserve"> поврзан со електронските пораки на кои се однесува на таков начин што секоја дополнителна измена на податоците може да се открие и утврди.</w:t>
      </w:r>
    </w:p>
    <w:p w14:paraId="6927A191" w14:textId="6E8E29DF"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5</w:t>
      </w:r>
      <w:r>
        <w:rPr>
          <w:rFonts w:ascii="Times New Roman" w:hAnsi="Times New Roman" w:cs="Times New Roman"/>
          <w:lang w:val="ru-RU"/>
        </w:rPr>
        <w:t>.4. Сите постапки на примопредавање на електронски пораки на Корисникот на Системот за е- банкарство се бележат во системот на Банката, како и локално кај Корисникот, додека компјутерскиот запис на постапките на Корисникот, Банката го чува во согласност со важечките прописи.</w:t>
      </w:r>
    </w:p>
    <w:p w14:paraId="38A5D799" w14:textId="37D0FE7D"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35.5. Сите податоци кои се однесуваат на Корисникот и извршените трансакции, ќе бидат запишани во базата на податоци на Банката и сочувани на сигурен начин, од која можат да бидат репродуцирани на хартија или на екран, а договорните страни се согласни дека овие податоци претставуваат несоборлив доказ за извршените трансакции и за нивната содржина.</w:t>
      </w:r>
    </w:p>
    <w:p w14:paraId="47619902" w14:textId="466A9680" w:rsidR="000424D9" w:rsidRPr="000424D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5</w:t>
      </w:r>
      <w:r>
        <w:rPr>
          <w:rFonts w:ascii="Times New Roman" w:hAnsi="Times New Roman" w:cs="Times New Roman"/>
          <w:lang w:val="ru-RU"/>
        </w:rPr>
        <w:t>.6. Корисникот е обврзан да води сопствена евиденција за прометот по неговата платежна сметка, а изводот од платежната сметката и потврдите за извршените плаќања, кои за поединечни Услуги за електронско банкарство се издаваат на барање на Корисникот, се единствени полноважни документи за извршените промени.</w:t>
      </w:r>
    </w:p>
    <w:p w14:paraId="347D0067" w14:textId="1A3DF615" w:rsidR="000424D9" w:rsidRPr="000424D9" w:rsidRDefault="00CC63EF"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36. Плаќања преку Услугите на електронско банкарство</w:t>
      </w:r>
    </w:p>
    <w:p w14:paraId="5F221DC0" w14:textId="30E1E63B"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.1. Кога Корисникот користи Услуги на електронско банкарство кои овозможуваат извршување на уплати / исплати, плаќања, наплати и купопродажба на девизи, платните налози се извршуваат на начин определен со овие Општи услови и применливите прописи.</w:t>
      </w:r>
    </w:p>
    <w:p w14:paraId="0B2C53C9" w14:textId="6973543E"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.2. За секое плаќање во странство и приливи од странство Корисникот се обврзува да ги достави потребните документи (акти и прилози) кои се однесуваат на основот на плаќање согласно важечките прописи за девизно работење со странство во електронски облик (скенирани документи) преку софтверската апликација кои го сочинуваат Системот за е-банкарство на Банката.</w:t>
      </w:r>
    </w:p>
    <w:p w14:paraId="5C257242" w14:textId="5A0E7270"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.3. Корисникот изречно и безусловно ја овластува Банката, во негово име и за негова сметка: (а) да го пополни и потпише налогот за плаќање во странство со инструмент дознака (Образец 1450 - Налог за извршување на дознака во странство/исплата по акредитив), (б) да го пополни и потпише вториот дел од налогот за наплата од странство со инструмент дознака (Образец 743 - Извештај за наплата од странство), (в) да ја пополни и потпише заклучницата за откуп или продажба на девизи и (г) да пополни и потпише друга потребна документација заради реализација на предметните трансакции, врз основа на претходно доставени податоци и документи (акти и прилози) во електронски облик (скенирани документи) во Банката.</w:t>
      </w:r>
    </w:p>
    <w:p w14:paraId="5ADEFC4C" w14:textId="47AEF182"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.4. Корисникот е должен да го следи исходот на трансакциите извршени со користење на Услугите за електронско банкарство, вклучително и преку увид во состојбата преку Услугите за електронско банкарство.</w:t>
      </w:r>
    </w:p>
    <w:p w14:paraId="14BE86B1" w14:textId="03696432"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.5. Корисникот е одговорен за контрола на правилноста на пополнетите платни налози испратени преку Услугите за електронско банкарство.</w:t>
      </w:r>
    </w:p>
    <w:p w14:paraId="7B2013A8" w14:textId="07608CC2"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lastRenderedPageBreak/>
        <w:t>3</w:t>
      </w:r>
      <w:r>
        <w:rPr>
          <w:rFonts w:ascii="Times New Roman" w:hAnsi="Times New Roman" w:cs="Times New Roman"/>
          <w:lang w:val="mk-MK"/>
        </w:rPr>
        <w:t>6</w:t>
      </w:r>
      <w:r>
        <w:rPr>
          <w:rFonts w:ascii="Times New Roman" w:hAnsi="Times New Roman" w:cs="Times New Roman"/>
          <w:lang w:val="ru-RU"/>
        </w:rPr>
        <w:t>.6. Корисникот ја сноси целосната одговорност во врска со електронски потпишаните платни налози испратени со користење на Услугите за електронско банкарство, со оглед на автоматското извршување на авторизираните платни налози преку Системот за е-банкарство.</w:t>
      </w:r>
    </w:p>
    <w:p w14:paraId="63F7F152" w14:textId="30EE7486"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.7. Корисникот може да побара исправка на налог за девизен платен промет во електронски облик само ако се однесува на технички грешки при пополнувањето на налогот, а во никој случај не може да се однесува на исправка на износот, називот на примачот (сосема друг примач) и основот на плаќањето (сосема друг основ на плаќање). Корисникот изречно и безусловно ја овластува Банката да постапи по барањето за исправка на грешка и целосно ја ослободува од одговорност од евентуалните штетни последици кои можат да настанат поради тоа што постапила по барањето за исправка на налогот.</w:t>
      </w:r>
    </w:p>
    <w:p w14:paraId="4A15E754" w14:textId="5A03A41C"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6</w:t>
      </w:r>
      <w:r>
        <w:rPr>
          <w:rFonts w:ascii="Times New Roman" w:hAnsi="Times New Roman" w:cs="Times New Roman"/>
          <w:lang w:val="ru-RU"/>
        </w:rPr>
        <w:t>.8. Банката не сноси одговорност во случај кога платниот налогот е одбиен во платниот систем во кој учествува Банката, а одбивањето се должи на грешка на Корисникот, ниту пак одговара за извршување на неправилно пополнети платни налози.</w:t>
      </w:r>
    </w:p>
    <w:p w14:paraId="17523765" w14:textId="34EA373D"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b/>
          <w:bCs/>
          <w:lang w:val="ru-RU"/>
        </w:rPr>
        <w:t>37. Наплата на надоместоци и трошоци за Услугите на електронско банкарство</w:t>
      </w:r>
    </w:p>
    <w:p w14:paraId="54E5F771" w14:textId="3640FB09"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.1. Корисникот потврдува и се согласува, со активирањето на поединечните Услуги за електронско банкарство, Банката автоматски да наплаќа од неговите сметки кај Банката надоместок за договорените Услуги на електронско банкарство, согласно Тарифникот на Банката.</w:t>
      </w:r>
    </w:p>
    <w:p w14:paraId="0D01F5D6" w14:textId="5E374AD9"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.2. Доколку на сметките на Корисникот кај Банката нема доволно средства за наплата на надоместокот за договорените Услуги на електронско банкарство, Банката ќе му ги укине истите и Корисникот не ќе може да ги користи тие услуги.</w:t>
      </w:r>
    </w:p>
    <w:p w14:paraId="5AE4447C" w14:textId="39C8BF54"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.3. За повторно активирање на Услугите на електронско банкарство, Корисникот треба да го плати целиот износ на надоместокот (или да има доволно средства за наплата на надоместокот од страна на Банката) и да поднесе писмено барање за продолжување на користењето на Услугите на електронско банкарство.</w:t>
      </w:r>
    </w:p>
    <w:p w14:paraId="45181F47" w14:textId="4AF005E4"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.4. Корисникот ја овластува Банката да ги наплати автоматски сите трошоци кои ќе настанат со користење на Услугите на електронско банкарство од страна на Корисникот од сметките на Корисникот кај Банката, согласно Тарифникот на Банката.</w:t>
      </w:r>
    </w:p>
    <w:p w14:paraId="6DF1193B" w14:textId="3B035247"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.5. На крајот на секој пресметковен период, Корисникот може да добие преглед за направените трошоци во врска со неговото користење на договорените Услуги за електронско банкарство во тој пресметковен период, а исто така, врз основа на писмено барање од страна на Корисникот, Банката ќе достави детална листа на сите услуги кои Корисникот ги остварил во текот на еден пресметковен период.</w:t>
      </w:r>
    </w:p>
    <w:p w14:paraId="398F4251" w14:textId="63DD007E"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.6. Секој започнат пресметковен период се смета како цел, со тоа што пресметковниот период за кој се врши пресметка и наплата на услуги кои ги дава Банката во моментот на склучувањето на Рамковниот договор се одредува на рок од еден календарски месец.</w:t>
      </w:r>
    </w:p>
    <w:p w14:paraId="6E7685E8" w14:textId="3D3D0458"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.7. Корисникот ја овластува Банката неопходните податоци за неговата сметка да ги доставува на организационата единица на Банката надлежна за електронско банкарство, како и да ја реализира наплата во согласност со доставените пресметки за користени Услуги на електронско банкарство.</w:t>
      </w:r>
    </w:p>
    <w:p w14:paraId="6BAF1536" w14:textId="6EF2B2F0"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lastRenderedPageBreak/>
        <w:t>3</w:t>
      </w:r>
      <w:r>
        <w:rPr>
          <w:rFonts w:ascii="Times New Roman" w:hAnsi="Times New Roman" w:cs="Times New Roman"/>
          <w:lang w:val="mk-MK"/>
        </w:rPr>
        <w:t>7</w:t>
      </w:r>
      <w:r>
        <w:rPr>
          <w:rFonts w:ascii="Times New Roman" w:hAnsi="Times New Roman" w:cs="Times New Roman"/>
          <w:lang w:val="ru-RU"/>
        </w:rPr>
        <w:t>.8. Кога Корисникот користи Услуги на електронско банкарство кои овозможуваат плаќања, се наплаќа надоместок за поединечно извршените плаќања во согласност со Тарифникот на Банката, позитивните прописи кои го регулираат платниот промет, Барањето и актите на Банката.</w:t>
      </w:r>
    </w:p>
    <w:p w14:paraId="756C05C4" w14:textId="5431BCFE" w:rsidR="002F2269" w:rsidRPr="002F2269"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7</w:t>
      </w:r>
      <w:r>
        <w:rPr>
          <w:rFonts w:ascii="Times New Roman" w:hAnsi="Times New Roman" w:cs="Times New Roman"/>
          <w:lang w:val="ru-RU"/>
        </w:rPr>
        <w:t>.9. Банката го задржува правото за промена на обемот, содржината и цената на поединечните услуги на електронско банкарство, за што соодветно и навремено го известува Корисникот, согласно сите расположливи канали за комуникација на Банката.</w:t>
      </w:r>
    </w:p>
    <w:p w14:paraId="22ABBC53" w14:textId="050EA1D6" w:rsidR="001A7C82" w:rsidRPr="001A7C82" w:rsidRDefault="00052C90" w:rsidP="000424D9">
      <w:pPr>
        <w:spacing w:line="276" w:lineRule="auto"/>
        <w:jc w:val="both"/>
        <w:rPr>
          <w:rFonts w:ascii="Times New Roman" w:hAnsi="Times New Roman" w:cs="Times New Roman"/>
          <w:b/>
          <w:bCs/>
          <w:lang w:val="ru-RU"/>
        </w:rPr>
      </w:pPr>
      <w:r>
        <w:rPr>
          <w:rFonts w:ascii="Times New Roman" w:hAnsi="Times New Roman" w:cs="Times New Roman"/>
          <w:b/>
          <w:bCs/>
        </w:rPr>
        <w:t>VII</w:t>
      </w:r>
      <w:r>
        <w:rPr>
          <w:rFonts w:ascii="Times New Roman" w:hAnsi="Times New Roman" w:cs="Times New Roman"/>
          <w:b/>
          <w:bCs/>
          <w:lang w:val="ru-RU"/>
        </w:rPr>
        <w:t>. НАДОМЕСТОЦИ, КАМАТНИ СТАПКИ И ДЕВИЗНИ КУРСЕВИ</w:t>
      </w:r>
    </w:p>
    <w:p w14:paraId="631B950E" w14:textId="25CDDE0C" w:rsidR="001A7C82" w:rsidRPr="001A7C82" w:rsidRDefault="00052C90"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38. Пресметување на надоместоци и каматни стапки</w:t>
      </w:r>
    </w:p>
    <w:p w14:paraId="4832B687" w14:textId="69661444"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.1. За услугите кои Банката ги обезбедува на Корисникот согласно овие Општи услови и Рамковниот договор со Корисникот, Банката пресметува и наплаќа надоместоци, трошоци, провизии и каматни стапки, и одобрува камата во висина, во рокови и на начин согласно Тарифникот на Банката и применливите прописи</w:t>
      </w:r>
    </w:p>
    <w:p w14:paraId="39BEDF63" w14:textId="6BF68D5A"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.2. Тарифникот е составен и нераскинлив дел од Рамковниот договор. Со потпишување на Рамковниот договор, Корисникот потврдува дека е запознаен со содржината на важечкиот Тарифник и во целост ја прифаќа.</w:t>
      </w:r>
    </w:p>
    <w:p w14:paraId="53F9EE31" w14:textId="5AB9C5CA"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.3. Банката не смее да пресметува и наплатува надоместоци за обезбедување на информации кои е должна да му ги даде на Корисникот согласно законот, а за сите услуги кои не се наведени во Тарифникот се смета дека се бесплатни, освен ако со посебен договор или закон поинаку не е уредено.</w:t>
      </w:r>
    </w:p>
    <w:p w14:paraId="3E91717D" w14:textId="76AD5F86" w:rsid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 xml:space="preserve">.4. </w:t>
      </w:r>
    </w:p>
    <w:p w14:paraId="4361672B" w14:textId="77777777" w:rsidR="00026C40" w:rsidRPr="00A869A6" w:rsidRDefault="00026C40" w:rsidP="00026C40">
      <w:pPr>
        <w:spacing w:line="276" w:lineRule="auto"/>
        <w:jc w:val="both"/>
        <w:rPr>
          <w:rFonts w:ascii="Times New Roman" w:hAnsi="Times New Roman" w:cs="Times New Roman"/>
          <w:lang w:val="ru-RU"/>
        </w:rPr>
      </w:pPr>
      <w:r w:rsidRPr="00A869A6">
        <w:rPr>
          <w:rFonts w:ascii="Times New Roman" w:hAnsi="Times New Roman" w:cs="Times New Roman"/>
          <w:lang w:val="ru-RU"/>
        </w:rPr>
        <w:t xml:space="preserve">Надоместоците, трошоците и провизиите кои ги наплаќа Банката за услугите поврзани со платежната сметка и другите платежни услуги се утврдени во важечкиот Тарифник на Банката и ги опфаќаат, без ограничување, надоместоците за отворање, одржување и затворање на платежна сметка, уплати и исплати на парични средства, извршување на платежни трансакции во платниот промет во земјата и странство, трајни налози, користење на електронско и мобилно банкарство, известувања, дознаки, </w:t>
      </w:r>
      <w:r w:rsidRPr="00A869A6">
        <w:rPr>
          <w:rFonts w:ascii="Times New Roman" w:hAnsi="Times New Roman" w:cs="Times New Roman"/>
        </w:rPr>
        <w:t>SWIFT</w:t>
      </w:r>
      <w:r w:rsidRPr="00A869A6">
        <w:rPr>
          <w:rFonts w:ascii="Times New Roman" w:hAnsi="Times New Roman" w:cs="Times New Roman"/>
          <w:lang w:val="ru-RU"/>
        </w:rPr>
        <w:t xml:space="preserve"> услуги, како и други услуги поврзани со платежни сметки, благајничко работење и картично работење.</w:t>
      </w:r>
    </w:p>
    <w:p w14:paraId="0ABFB7F6" w14:textId="77777777" w:rsidR="00026C40" w:rsidRPr="00A869A6" w:rsidRDefault="00026C40" w:rsidP="00026C40">
      <w:pPr>
        <w:spacing w:line="276" w:lineRule="auto"/>
        <w:jc w:val="both"/>
        <w:rPr>
          <w:rFonts w:ascii="Times New Roman" w:hAnsi="Times New Roman" w:cs="Times New Roman"/>
          <w:lang w:val="ru-RU"/>
        </w:rPr>
      </w:pPr>
      <w:r w:rsidRPr="00A869A6">
        <w:rPr>
          <w:rFonts w:ascii="Times New Roman" w:hAnsi="Times New Roman" w:cs="Times New Roman"/>
          <w:lang w:val="ru-RU"/>
        </w:rPr>
        <w:t>Надоместоците може да се разликуваат во зависност од начинот и каналот на користење на услугата, вклучително дали услугата се извршува преку шалтерите на Банката, банкомати (АТМ), самоуслужни уреди, електронски канали или други канали обезбедени од Банката. Надоместоците за внесување и подигање готовина преку банкомати (АТМ), како и другите надоместоци поврзани со користење на платежни инструменти, се наплатуваат согласно со важечкиот Тарифник на Банката.</w:t>
      </w:r>
    </w:p>
    <w:p w14:paraId="78011BF3" w14:textId="77777777" w:rsidR="00026C40" w:rsidRPr="00A869A6" w:rsidRDefault="00026C40" w:rsidP="00026C40">
      <w:pPr>
        <w:spacing w:line="276" w:lineRule="auto"/>
        <w:jc w:val="both"/>
        <w:rPr>
          <w:rFonts w:ascii="Times New Roman" w:hAnsi="Times New Roman" w:cs="Times New Roman"/>
          <w:lang w:val="ru-RU"/>
        </w:rPr>
      </w:pPr>
      <w:r w:rsidRPr="00A869A6">
        <w:rPr>
          <w:rFonts w:ascii="Times New Roman" w:hAnsi="Times New Roman" w:cs="Times New Roman"/>
          <w:lang w:val="ru-RU"/>
        </w:rPr>
        <w:t>Банката го објавува важечкиот Тарифник на начин достапен за Корисникот, согласно со важечките прописи.</w:t>
      </w:r>
    </w:p>
    <w:p w14:paraId="0D688112" w14:textId="77777777" w:rsidR="00026C40" w:rsidRPr="001A7C82" w:rsidRDefault="00026C40" w:rsidP="000424D9">
      <w:pPr>
        <w:spacing w:line="276" w:lineRule="auto"/>
        <w:jc w:val="both"/>
        <w:rPr>
          <w:rFonts w:ascii="Times New Roman" w:hAnsi="Times New Roman" w:cs="Times New Roman"/>
          <w:lang w:val="ru-RU"/>
        </w:rPr>
      </w:pPr>
    </w:p>
    <w:p w14:paraId="56C7AA54" w14:textId="43BF318B"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.5. Покрај надоместоците и трошоците од претходниот став Банката пресметува и надоместок за платени трошоци на странските банки кои произлегуваат од вршењето на платниот промет со странство, по налог/во корист на Корисникот.</w:t>
      </w:r>
    </w:p>
    <w:p w14:paraId="30466F26" w14:textId="5DFE5DB4"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lastRenderedPageBreak/>
        <w:t>3</w:t>
      </w:r>
      <w:r>
        <w:rPr>
          <w:rFonts w:ascii="Times New Roman" w:hAnsi="Times New Roman" w:cs="Times New Roman"/>
          <w:lang w:val="mk-MK"/>
        </w:rPr>
        <w:t>8</w:t>
      </w:r>
      <w:r>
        <w:rPr>
          <w:rFonts w:ascii="Times New Roman" w:hAnsi="Times New Roman" w:cs="Times New Roman"/>
          <w:lang w:val="ru-RU"/>
        </w:rPr>
        <w:t>.6. За наплата на надоместоците за извршени услуги и трошоците на име на вршење на платниот промет или побарувања настанати по тој основ Банката има право да ја задолжи сметката на Корисникот..</w:t>
      </w:r>
    </w:p>
    <w:p w14:paraId="2F25896E" w14:textId="6107DE03"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.7. Корисникот со овие Општи услови изречно ја овластува Банката и дава согласност директно да ја задолжува сметката во врска со надоместоците за вршење банкарски услуги, сите трошоци поврзани со платниот промет во земјата и во странство и сите побарувања кои можат да настанат во врска со работењето со сметката и истите да ги наплатува согласно важечкиот Тарифник.</w:t>
      </w:r>
    </w:p>
    <w:p w14:paraId="030FF7DC" w14:textId="6D7B89CD" w:rsidR="001A7C82" w:rsidRPr="00A869A6" w:rsidRDefault="00052C90" w:rsidP="00407AAC">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 xml:space="preserve">.8.  </w:t>
      </w:r>
      <w:r w:rsidRPr="00A869A6">
        <w:rPr>
          <w:rFonts w:ascii="Times New Roman" w:hAnsi="Times New Roman" w:cs="Times New Roman"/>
          <w:lang w:val="ru-RU"/>
        </w:rPr>
        <w:t>Тарифникот на Банката може да биде изменет од страна на Банката согласно со важечките прописи. За секоја измена на Тарифникот која претставува промена на информациите за надоместоците, трошоците и другите услови поврзани со платежните услуги, Банката ќе го извести Корисникот на личен начин.</w:t>
      </w:r>
      <w:r w:rsidRPr="00A869A6">
        <w:rPr>
          <w:rFonts w:ascii="Times New Roman" w:hAnsi="Times New Roman" w:cs="Times New Roman"/>
          <w:b/>
          <w:bCs/>
          <w:lang w:val="ru-RU"/>
        </w:rPr>
        <w:t xml:space="preserve"> </w:t>
      </w:r>
    </w:p>
    <w:p w14:paraId="7255EE12" w14:textId="30773E34"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.9. Ако Корисникот не се согласува со промената на надоместоците, трошоците, провизиите и другите надоместоци поврзани со работење на сметката должен е до Банката да поднесе барање за раскинување на Рамковниот договор во рок од 2 месеци и да бара затворање на сметката, во спротивно се смета дека е согласен со предложените измени.</w:t>
      </w:r>
    </w:p>
    <w:p w14:paraId="4334D093" w14:textId="5A4F1AA4"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.10. Банката има право да наплати годишна членарина за издавање на секоја поединечна дебитна платежна картичка издадена на Корисникот во износ утврден во Тарифникот на Банката што важи на денот на издавање/обновување на картичката.</w:t>
      </w:r>
    </w:p>
    <w:p w14:paraId="5A6B31A2" w14:textId="77777777" w:rsidR="001A7C82" w:rsidRPr="00A869A6"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Наплата на годишна членарина на секоја поединечна дебитна платежна картичка издадена на Корисникот се врши од платежната сметка на Корисникот во Банката поврзана со таквата картичка.</w:t>
      </w:r>
    </w:p>
    <w:p w14:paraId="4E8DC2C7" w14:textId="3950A7A2" w:rsidR="001A7C82" w:rsidRPr="00CC63EF" w:rsidRDefault="001A7C82" w:rsidP="000424D9">
      <w:pPr>
        <w:spacing w:line="276" w:lineRule="auto"/>
        <w:jc w:val="both"/>
        <w:rPr>
          <w:rFonts w:ascii="Times New Roman" w:hAnsi="Times New Roman" w:cs="Times New Roman"/>
          <w:lang w:val="ru-RU"/>
        </w:rPr>
      </w:pPr>
      <w:r>
        <w:rPr>
          <w:rFonts w:ascii="Times New Roman" w:hAnsi="Times New Roman" w:cs="Times New Roman"/>
          <w:lang w:val="ru-RU"/>
        </w:rPr>
        <w:t xml:space="preserve">38.11.За секое задоцнување во подмирувањето на која било обврска кон Банката (надоместоци, провизии, членарини и сл.), Банката пресметува и наплатува законска казнена камата, согласно важечките прописи. </w:t>
      </w:r>
    </w:p>
    <w:p w14:paraId="01247039" w14:textId="1B5EC0E0" w:rsidR="001862A8"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8</w:t>
      </w:r>
      <w:r>
        <w:rPr>
          <w:rFonts w:ascii="Times New Roman" w:hAnsi="Times New Roman" w:cs="Times New Roman"/>
          <w:lang w:val="ru-RU"/>
        </w:rPr>
        <w:t>.1</w:t>
      </w:r>
      <w:r w:rsidRPr="00A869A6">
        <w:rPr>
          <w:rFonts w:ascii="Times New Roman" w:hAnsi="Times New Roman" w:cs="Times New Roman"/>
          <w:lang w:val="ru-RU"/>
        </w:rPr>
        <w:t>2</w:t>
      </w:r>
      <w:r>
        <w:rPr>
          <w:rFonts w:ascii="Times New Roman" w:hAnsi="Times New Roman" w:cs="Times New Roman"/>
          <w:lang w:val="ru-RU"/>
        </w:rPr>
        <w:t>. Корисникот е должен на Банката да и ги надоместува, покрај сите останати обврски од Рамковниот Договор, и сите трошоци и давачки кои Банката ги има направено за заштита на своите права од Рамковниот договор, вклучувајќи ги, но не ограничувајќи се на направените адвокатски или судски трошоци, трошоци за опомени, известувања и останата писмена комуникација во износ на реална вредност на тие трошоци.</w:t>
      </w:r>
    </w:p>
    <w:p w14:paraId="02971C29" w14:textId="494C798F" w:rsidR="00C34C3A" w:rsidRPr="00A869A6" w:rsidRDefault="00C34C3A" w:rsidP="000424D9">
      <w:pPr>
        <w:spacing w:line="276" w:lineRule="auto"/>
        <w:jc w:val="both"/>
        <w:rPr>
          <w:rFonts w:ascii="Times New Roman" w:hAnsi="Times New Roman" w:cs="Times New Roman"/>
          <w:lang w:val="mk-MK"/>
        </w:rPr>
      </w:pPr>
      <w:r w:rsidRPr="00A869A6">
        <w:rPr>
          <w:rFonts w:ascii="Times New Roman" w:hAnsi="Times New Roman" w:cs="Times New Roman"/>
          <w:lang w:val="ru-RU"/>
        </w:rPr>
        <w:t xml:space="preserve">38.13. Каматните стапки кои Банката ги применува за средствата на платежната сметка на Корисникот се утврдуваат согласно важечката Одлука за каматни стапки на Банката. Доколку каматната стапка е променлива, начинот на нејзиното утврдување, промената и периодичноста на преоценувањето се определуваат согласно Одлуката за каматни стапки на Банката, при што Банката го применува утврдениот модел за формирање на каматната стапка, вклучително и референтната каматна стапка и маржата, доколку се применуваат. За секоја промена на каматните стапки Корисникот ќе биде известен согласно важечките прописи и начинот на известување утврден во </w:t>
      </w:r>
      <w:r w:rsidR="006E61E0" w:rsidRPr="00A869A6">
        <w:rPr>
          <w:rFonts w:ascii="Times New Roman" w:hAnsi="Times New Roman" w:cs="Times New Roman"/>
          <w:lang w:val="ru-RU"/>
        </w:rPr>
        <w:t xml:space="preserve">член 41 </w:t>
      </w:r>
      <w:r w:rsidRPr="00A869A6">
        <w:rPr>
          <w:rFonts w:ascii="Times New Roman" w:hAnsi="Times New Roman" w:cs="Times New Roman"/>
          <w:lang w:val="ru-RU"/>
        </w:rPr>
        <w:t>овие Општи услови.</w:t>
      </w:r>
    </w:p>
    <w:p w14:paraId="231B0308" w14:textId="0EC7FC5D" w:rsidR="001A7C82" w:rsidRPr="00A869A6" w:rsidRDefault="00052C90" w:rsidP="000424D9">
      <w:pPr>
        <w:spacing w:line="276" w:lineRule="auto"/>
        <w:jc w:val="both"/>
        <w:rPr>
          <w:rFonts w:ascii="Times New Roman" w:hAnsi="Times New Roman" w:cs="Times New Roman"/>
          <w:b/>
          <w:bCs/>
          <w:lang w:val="ru-RU"/>
        </w:rPr>
      </w:pPr>
      <w:r>
        <w:rPr>
          <w:rFonts w:ascii="Times New Roman" w:hAnsi="Times New Roman" w:cs="Times New Roman"/>
          <w:b/>
          <w:bCs/>
          <w:lang w:val="ru-RU"/>
        </w:rPr>
        <w:t>3</w:t>
      </w:r>
      <w:r>
        <w:rPr>
          <w:rFonts w:ascii="Times New Roman" w:hAnsi="Times New Roman" w:cs="Times New Roman"/>
          <w:b/>
          <w:bCs/>
          <w:lang w:val="mk-MK"/>
        </w:rPr>
        <w:t>9</w:t>
      </w:r>
      <w:r>
        <w:rPr>
          <w:rFonts w:ascii="Times New Roman" w:hAnsi="Times New Roman" w:cs="Times New Roman"/>
          <w:b/>
          <w:bCs/>
          <w:lang w:val="ru-RU"/>
        </w:rPr>
        <w:t>. Девизни курсеви</w:t>
      </w:r>
    </w:p>
    <w:p w14:paraId="114C2010" w14:textId="2E2ED62F"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.1. При извршување на девизни плаќања од платежната сметка на Корисникот, Банката го применува важечката курсна листа на Банката и го информира Корисникот за конкретен курс предвремено или договорува посебен курс за индивидуална соработка.</w:t>
      </w:r>
    </w:p>
    <w:p w14:paraId="71023342" w14:textId="625CA6D7"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 xml:space="preserve">.2. Доколку Корисникот - должник нема расположливи парични средства за присилна наплата во денари за целосно извршување на платежната трансакција врз основа на платниот налог за присилна наплата, </w:t>
      </w:r>
      <w:r>
        <w:rPr>
          <w:rFonts w:ascii="Times New Roman" w:hAnsi="Times New Roman" w:cs="Times New Roman"/>
          <w:lang w:val="ru-RU"/>
        </w:rPr>
        <w:lastRenderedPageBreak/>
        <w:t>Банката врши валутна конверзија во денари на неговите расположливи парични средства за присилна наплата во друга валута со примена на средниот курс на Народната банка на Република Северна Македонија кој важи на денот на трансакцијата до износот потребен за целосно извршување на платежната трансакција врз основа на платниот налог за присилна наплата и ги пренесува на платежна сметка во денари на Корисникот – должник.</w:t>
      </w:r>
    </w:p>
    <w:p w14:paraId="5CCF3329" w14:textId="266E1812"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.3. При користење на дебитната платежна картичка во странство Корисникот се задолжува во денарска противвредност на износот изразен во евра, по важечкиот менувачки продажен курс на Банката.</w:t>
      </w:r>
    </w:p>
    <w:p w14:paraId="26BA733D" w14:textId="18286C24" w:rsidR="001A7C82" w:rsidRPr="00A869A6"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.4. За пресметка на висината на надоместоците и трошоците од странска валута во домашна валута се користи средниот курс на Народна банка на Република Северна Македонија, важечки на денот на пресметката.</w:t>
      </w:r>
      <w:r>
        <w:rPr>
          <w:rFonts w:ascii="Times New Roman" w:hAnsi="Times New Roman" w:cs="Times New Roman"/>
          <w:lang w:val="ru-RU"/>
        </w:rPr>
        <w:br/>
      </w:r>
    </w:p>
    <w:p w14:paraId="195E5E02" w14:textId="05448BAC"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.5. Доколку за плаќање на надоместоците и трошоците се употреби странска валута, странската валута се откупува според куповниот курс од Менувачката курсната листа на Банката курс на денот на порамнување на обврските.</w:t>
      </w:r>
    </w:p>
    <w:p w14:paraId="286CDF5E" w14:textId="22BF6DF4"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.6. Корисникот ја овластува Банката да ја пополни и потпише заклучницата за купопродажба на девизи.</w:t>
      </w:r>
    </w:p>
    <w:p w14:paraId="62C71FD1" w14:textId="3BAF0FBE"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.7. Банката формира и објавува курсна листа на дневна основа врз база на понудата и побарувачката на девизниот пазар. Основниот пар на тргување е ЕУР/МКД за кој се дефинира куповен и продажен курс според акутелната состојба на девизниот пазар. Курсот на останатите валути се формира како “крос”, според еврото како основа и коефициентот на другата валута на меѓународниот пазар на валути искажан во македонски денари.</w:t>
      </w:r>
    </w:p>
    <w:p w14:paraId="616D5B9E" w14:textId="65DFCC98"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.8. При користење на картичката во странство, Корисникот се обврзува да ја користи картичката до износи лимитирани со прописите за девизно работење важечки во Република Северна Македонија.</w:t>
      </w:r>
    </w:p>
    <w:p w14:paraId="0E1E8CF1" w14:textId="2EFF8EAB" w:rsidR="001A7C82" w:rsidRPr="001A7C82" w:rsidRDefault="00052C90" w:rsidP="000424D9">
      <w:pPr>
        <w:spacing w:line="276" w:lineRule="auto"/>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mk-MK"/>
        </w:rPr>
        <w:t>9</w:t>
      </w:r>
      <w:r>
        <w:rPr>
          <w:rFonts w:ascii="Times New Roman" w:hAnsi="Times New Roman" w:cs="Times New Roman"/>
          <w:lang w:val="ru-RU"/>
        </w:rPr>
        <w:t>.9. При користење на картичката во странство Корисникот се задолжува во денарска противвредност на износот изразен во евра, по менувачкиот продажен курс на Банката. Сите трансакции во валути различни од евра, најпрво се разменуваат во евра според официјалниот курс во системот на операторот на картичната платежна шема по која е издадена платежната картичка, па потоа се задолжуваат во денарска противвредност.</w:t>
      </w:r>
    </w:p>
    <w:p w14:paraId="67504BD4" w14:textId="3E907727" w:rsidR="004B292F" w:rsidRPr="00A869A6" w:rsidRDefault="00052C90" w:rsidP="001A7C82">
      <w:pPr>
        <w:spacing w:line="276" w:lineRule="auto"/>
        <w:jc w:val="both"/>
        <w:rPr>
          <w:rFonts w:ascii="Times New Roman" w:hAnsi="Times New Roman" w:cs="Times New Roman"/>
          <w:b/>
          <w:bCs/>
          <w:lang w:val="ru-RU"/>
        </w:rPr>
      </w:pPr>
      <w:r>
        <w:rPr>
          <w:rFonts w:ascii="Times New Roman" w:hAnsi="Times New Roman" w:cs="Times New Roman"/>
          <w:b/>
          <w:bCs/>
        </w:rPr>
        <w:t>VIII</w:t>
      </w:r>
      <w:r>
        <w:rPr>
          <w:rFonts w:ascii="Times New Roman" w:hAnsi="Times New Roman" w:cs="Times New Roman"/>
          <w:b/>
          <w:bCs/>
          <w:lang w:val="ru-RU"/>
        </w:rPr>
        <w:t>. КОМУНИКАЦИЈА ПОМЕЃУ СТРАНИТЕ НА ДОГОВОРОТ</w:t>
      </w:r>
    </w:p>
    <w:p w14:paraId="58097E2B" w14:textId="39055945" w:rsidR="004B292F" w:rsidRPr="004B292F" w:rsidRDefault="00CC63EF" w:rsidP="001A7C82">
      <w:pPr>
        <w:spacing w:line="276" w:lineRule="auto"/>
        <w:jc w:val="both"/>
        <w:rPr>
          <w:rFonts w:ascii="Times New Roman" w:hAnsi="Times New Roman" w:cs="Times New Roman"/>
          <w:lang w:val="ru-RU"/>
        </w:rPr>
      </w:pPr>
      <w:r w:rsidRPr="00A869A6">
        <w:rPr>
          <w:rFonts w:ascii="Times New Roman" w:hAnsi="Times New Roman" w:cs="Times New Roman"/>
          <w:b/>
          <w:bCs/>
          <w:lang w:val="ru-RU"/>
        </w:rPr>
        <w:t>4</w:t>
      </w:r>
      <w:r w:rsidR="0039052A">
        <w:rPr>
          <w:rFonts w:ascii="Times New Roman" w:hAnsi="Times New Roman" w:cs="Times New Roman"/>
          <w:b/>
          <w:bCs/>
          <w:lang w:val="mk-MK"/>
        </w:rPr>
        <w:t>0</w:t>
      </w:r>
      <w:r>
        <w:rPr>
          <w:rFonts w:ascii="Times New Roman" w:hAnsi="Times New Roman" w:cs="Times New Roman"/>
          <w:b/>
          <w:bCs/>
          <w:lang w:val="ru-RU"/>
        </w:rPr>
        <w:t>. Канали за комуникација</w:t>
      </w:r>
    </w:p>
    <w:p w14:paraId="59FF37C8" w14:textId="1D3E8A8E" w:rsidR="004B292F" w:rsidRPr="004B292F" w:rsidRDefault="00CC63EF" w:rsidP="001A7C8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.1. Ако не е нешто посебно договорено помеѓу Банката и Корисникот со овие Општи услови, или со друг посебен договор, или ако не е поинаку предвидено со применливите прописи или според праксата на Банката, комуникацијата од Банката до Корисникот може да се врши на еден од следниве начини, во зависност од случајот:</w:t>
      </w:r>
    </w:p>
    <w:p w14:paraId="76864920" w14:textId="46173527"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.1.1. електронски на последната позната адреса на електронска пошта дадена од Корисникот, или</w:t>
      </w:r>
    </w:p>
    <w:p w14:paraId="46E846B0" w14:textId="383FCAEF"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.1.2. со пораки или соопштенија преку Услугите за електронско банкарство за Корисникот кој ги користи истите за платежна сметка што ја има кај Банката, или</w:t>
      </w:r>
    </w:p>
    <w:p w14:paraId="6161A0E6" w14:textId="2CC2BB85"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.1.3. преку телефон до последниот познат телефонски број обезбеден од Корисникот, или</w:t>
      </w:r>
    </w:p>
    <w:p w14:paraId="7B40DBC5" w14:textId="45A0B1E9"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lastRenderedPageBreak/>
        <w:t>4</w:t>
      </w:r>
      <w:r w:rsidR="0039052A">
        <w:rPr>
          <w:rFonts w:ascii="Times New Roman" w:hAnsi="Times New Roman" w:cs="Times New Roman"/>
          <w:lang w:val="ru-RU"/>
        </w:rPr>
        <w:t>0</w:t>
      </w:r>
      <w:r>
        <w:rPr>
          <w:rFonts w:ascii="Times New Roman" w:hAnsi="Times New Roman" w:cs="Times New Roman"/>
          <w:lang w:val="ru-RU"/>
        </w:rPr>
        <w:t>.1.4. преку текстуални пораки (СМС/Вибер) до последниот познат број на мобилен телефон даден од Корисникот, или</w:t>
      </w:r>
    </w:p>
    <w:p w14:paraId="073B9C1E" w14:textId="40D61442"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.1.5. со јавни објави во медиумите, или</w:t>
      </w:r>
    </w:p>
    <w:p w14:paraId="748F8C13" w14:textId="6FD3EEEE"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.1.6. преку документи/соопштенија кои се достапни во експозитурите на Банката и на веб-страната на Банката или</w:t>
      </w:r>
    </w:p>
    <w:p w14:paraId="74200E06" w14:textId="30822130"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.1.7. со редовна или препорачана пошта до последната позната адреса дадена од Корисникот; или</w:t>
      </w:r>
    </w:p>
    <w:p w14:paraId="6C67EB1D" w14:textId="0B400AAE"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.1.8. преку друг траен медиум дефиниран согласно законски прописи</w:t>
      </w:r>
    </w:p>
    <w:p w14:paraId="24BE9D49" w14:textId="32E65954" w:rsidR="004B292F" w:rsidRPr="004B292F" w:rsidRDefault="00CC63EF" w:rsidP="001A7C8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.2. Комуникацијата од Корисникот до Банката може да се врши на еден од следниве начини, во зависност од случајот:</w:t>
      </w:r>
    </w:p>
    <w:p w14:paraId="7451DBDA" w14:textId="49FDB41F"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.2.1. официјалните адреси на е-пошти на Банката објавени на официјалната веб страна на банката или</w:t>
      </w:r>
    </w:p>
    <w:p w14:paraId="1F2D8EA7" w14:textId="24F3E37A"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.2.2. телефонските броеви на Контакт центарот на Банката објавени на официјалната веб страна на Б</w:t>
      </w:r>
      <w:r>
        <w:rPr>
          <w:rFonts w:ascii="Times New Roman" w:hAnsi="Times New Roman" w:cs="Times New Roman"/>
        </w:rPr>
        <w:t>a</w:t>
      </w:r>
      <w:r>
        <w:rPr>
          <w:rFonts w:ascii="Times New Roman" w:hAnsi="Times New Roman" w:cs="Times New Roman"/>
          <w:lang w:val="ru-RU"/>
        </w:rPr>
        <w:t>нката или</w:t>
      </w:r>
    </w:p>
    <w:p w14:paraId="71C40E65" w14:textId="3B6A8D79"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.2.3. лично во која било од експозитурите на Банката во текот на нивното работно време, (адресата и работното време на експозитурите на Банката може да се најдат на веб страната на Банката), или</w:t>
      </w:r>
    </w:p>
    <w:p w14:paraId="022375B5" w14:textId="01C21FBF"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.2.4. по пошта на адресата на регистрираното седиште на Банката;</w:t>
      </w:r>
    </w:p>
    <w:p w14:paraId="60CF2DAA" w14:textId="0F488C20"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 xml:space="preserve">.2.5. </w:t>
      </w:r>
      <w:r>
        <w:rPr>
          <w:rFonts w:ascii="Times New Roman" w:hAnsi="Times New Roman" w:cs="Times New Roman"/>
        </w:rPr>
        <w:t>https</w:t>
      </w:r>
      <w:r>
        <w:rPr>
          <w:rFonts w:ascii="Times New Roman" w:hAnsi="Times New Roman" w:cs="Times New Roman"/>
          <w:lang w:val="ru-RU"/>
        </w:rPr>
        <w:t>://</w:t>
      </w:r>
      <w:r>
        <w:rPr>
          <w:rFonts w:ascii="Times New Roman" w:hAnsi="Times New Roman" w:cs="Times New Roman"/>
        </w:rPr>
        <w:t>www</w:t>
      </w:r>
      <w:r>
        <w:rPr>
          <w:rFonts w:ascii="Times New Roman" w:hAnsi="Times New Roman" w:cs="Times New Roman"/>
          <w:lang w:val="ru-RU"/>
        </w:rPr>
        <w:t>.</w:t>
      </w:r>
      <w:proofErr w:type="spellStart"/>
      <w:r>
        <w:rPr>
          <w:rFonts w:ascii="Times New Roman" w:hAnsi="Times New Roman" w:cs="Times New Roman"/>
        </w:rPr>
        <w:t>mbank</w:t>
      </w:r>
      <w:proofErr w:type="spellEnd"/>
      <w:r>
        <w:rPr>
          <w:rFonts w:ascii="Times New Roman" w:hAnsi="Times New Roman" w:cs="Times New Roman"/>
          <w:lang w:val="ru-RU"/>
        </w:rPr>
        <w:t>.</w:t>
      </w:r>
      <w:proofErr w:type="spellStart"/>
      <w:r>
        <w:rPr>
          <w:rFonts w:ascii="Times New Roman" w:hAnsi="Times New Roman" w:cs="Times New Roman"/>
        </w:rPr>
        <w:t>mk</w:t>
      </w:r>
      <w:proofErr w:type="spellEnd"/>
      <w:r>
        <w:rPr>
          <w:rFonts w:ascii="Times New Roman" w:hAnsi="Times New Roman" w:cs="Times New Roman"/>
          <w:lang w:val="ru-RU"/>
        </w:rPr>
        <w:t>/по телефон, во текот на работното време на експозитурите на Банката или</w:t>
      </w:r>
    </w:p>
    <w:p w14:paraId="51F4A68A" w14:textId="6D3461C5"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ru-RU"/>
        </w:rPr>
        <w:t>0</w:t>
      </w:r>
      <w:r>
        <w:rPr>
          <w:rFonts w:ascii="Times New Roman" w:hAnsi="Times New Roman" w:cs="Times New Roman"/>
          <w:lang w:val="ru-RU"/>
        </w:rPr>
        <w:t>.2.6. со други електронски средства за кои Банката може одвреме-навреме да го известува Корисникот.</w:t>
      </w:r>
    </w:p>
    <w:p w14:paraId="639CE164" w14:textId="0D97B19D" w:rsidR="004B292F" w:rsidRPr="004B292F" w:rsidRDefault="00CC63EF" w:rsidP="001A7C82">
      <w:pPr>
        <w:spacing w:line="276" w:lineRule="auto"/>
        <w:jc w:val="both"/>
        <w:rPr>
          <w:rFonts w:ascii="Times New Roman" w:hAnsi="Times New Roman" w:cs="Times New Roman"/>
          <w:lang w:val="ru-RU"/>
        </w:rPr>
      </w:pPr>
      <w:r>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.3. Комуникацијата помеѓу Корисникот и Банката ќе биде на македонски јазик, или на друг јазик што однапред ќе се договори со Корисникот.</w:t>
      </w:r>
    </w:p>
    <w:p w14:paraId="0DD968D7" w14:textId="0F858F02" w:rsidR="004B292F" w:rsidRPr="004B292F" w:rsidRDefault="00CC63EF" w:rsidP="001A7C8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.4. Банката нема никаква одговорност или обврска за каква било штета или загуба што може да му биде предизвикана на Корисникот како резултат на какво било доцнење, недоразбирање, уништување или друга неправилност при испраќањето на кое било известување преку кој било начин на комуникација наведен погоре, до или од Корисникот, или на кое било трето лице, од причини кои не се под контрола на Банката.</w:t>
      </w:r>
    </w:p>
    <w:p w14:paraId="6CE525F1" w14:textId="11CBF155" w:rsidR="004B292F" w:rsidRPr="004B292F" w:rsidRDefault="00CC63EF" w:rsidP="001A7C8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.5. Банката нема да сноси никаква одговорност за каква било загуба или непримање на каков било документ, потврда или поштенско известување од причини кои не се под контрола на Банката.</w:t>
      </w:r>
    </w:p>
    <w:p w14:paraId="45B5672A" w14:textId="57F606CB" w:rsidR="00052C90" w:rsidRPr="001A7C82" w:rsidRDefault="00CC63EF" w:rsidP="001A7C8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.6. Банката има право да одбие да прифати какви било соопштенија/известувања дадени на Корисникот во врска со неговите постоечки податоци доколку Банката не е задоволна во однос на содржината или автентичноста на таквите соопштенија /известувања.</w:t>
      </w:r>
    </w:p>
    <w:p w14:paraId="32237766" w14:textId="4860BA73"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.7. Банката ја смета кореспонденцијата и комуникацијата од Банката до Корисникот како уредно испорачана, доколку е испратена на последната позната поштенска адреса што Корисникот ѝ ја дал на Банката во писмена форма.</w:t>
      </w:r>
    </w:p>
    <w:p w14:paraId="75E7773D" w14:textId="15F6FFDE"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 xml:space="preserve">.8. Банката го задржува правото, по свое наоѓање, да одбие да изврши каква било платежна трансакција на платежната сметка на Корисникот или да го прекине известувањето по пошта, доколку било која кореспонденција што била испратена до Корисникот била вратена во Банката поради погрешна адреса и </w:t>
      </w:r>
      <w:r>
        <w:rPr>
          <w:rFonts w:ascii="Times New Roman" w:hAnsi="Times New Roman" w:cs="Times New Roman"/>
          <w:lang w:val="ru-RU"/>
        </w:rPr>
        <w:lastRenderedPageBreak/>
        <w:t>доколку Банката презела мерки и/или се обидела да контактира со Корисникот со цел да ги ажурира неговите податоци за контакт и тоа не било можно.</w:t>
      </w:r>
    </w:p>
    <w:p w14:paraId="2F481D69" w14:textId="3FC2B01B"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.9. Банката има право да испраќа текстуални пораки (СМС/вибер) или други видови пораки до Корисникот за информативни цели кои се однесуваат на извршување или неизвршување на платни налози, како и за злонамерни дејствија од трети лица.</w:t>
      </w:r>
    </w:p>
    <w:p w14:paraId="1ED09E69" w14:textId="2AEAC816" w:rsidR="00560F64"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39052A">
        <w:rPr>
          <w:rFonts w:ascii="Times New Roman" w:hAnsi="Times New Roman" w:cs="Times New Roman"/>
          <w:lang w:val="mk-MK"/>
        </w:rPr>
        <w:t>0</w:t>
      </w:r>
      <w:r>
        <w:rPr>
          <w:rFonts w:ascii="Times New Roman" w:hAnsi="Times New Roman" w:cs="Times New Roman"/>
          <w:lang w:val="ru-RU"/>
        </w:rPr>
        <w:t>.10. Банката има право, но не е и обврзана, да ја потврди автентичноста преку гореопишаните канали за комуникација со Корисникот или лицата овластени од Корисникот да дејствуваат во негово име или за негова сметка, преку телефон со користење на контакт податоци кои се во системот на Банката. Ова генерално се применува во случаи кога постои сомневање за измама или безбедносна закана и/или за или во случај кога горенаведените детали се менуваат, на која било адреса или телефонски број известени од Банката од време на време</w:t>
      </w:r>
    </w:p>
    <w:p w14:paraId="54201062" w14:textId="0C0ACA63" w:rsidR="004B292F" w:rsidRPr="004B292F" w:rsidRDefault="00CC63EF" w:rsidP="004B292F">
      <w:pPr>
        <w:spacing w:line="276" w:lineRule="auto"/>
        <w:jc w:val="both"/>
        <w:rPr>
          <w:rFonts w:ascii="Times New Roman" w:hAnsi="Times New Roman" w:cs="Times New Roman"/>
          <w:lang w:val="ru-RU"/>
        </w:rPr>
      </w:pPr>
      <w:r>
        <w:rPr>
          <w:rFonts w:ascii="Times New Roman" w:hAnsi="Times New Roman" w:cs="Times New Roman"/>
          <w:b/>
          <w:bCs/>
          <w:lang w:val="ru-RU"/>
        </w:rPr>
        <w:t>4</w:t>
      </w:r>
      <w:r w:rsidR="0039052A">
        <w:rPr>
          <w:rFonts w:ascii="Times New Roman" w:hAnsi="Times New Roman" w:cs="Times New Roman"/>
          <w:b/>
          <w:bCs/>
          <w:lang w:val="ru-RU"/>
        </w:rPr>
        <w:t>1</w:t>
      </w:r>
      <w:r>
        <w:rPr>
          <w:rFonts w:ascii="Times New Roman" w:hAnsi="Times New Roman" w:cs="Times New Roman"/>
          <w:b/>
          <w:bCs/>
          <w:lang w:val="ru-RU"/>
        </w:rPr>
        <w:t>. Известувања</w:t>
      </w:r>
    </w:p>
    <w:p w14:paraId="33842343" w14:textId="0E0A3F70" w:rsidR="004B292F" w:rsidRPr="004B292F" w:rsidRDefault="00CC63EF"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6D078F">
        <w:rPr>
          <w:rFonts w:ascii="Times New Roman" w:hAnsi="Times New Roman" w:cs="Times New Roman"/>
          <w:lang w:val="ru-RU"/>
        </w:rPr>
        <w:t>1</w:t>
      </w:r>
      <w:r>
        <w:rPr>
          <w:rFonts w:ascii="Times New Roman" w:hAnsi="Times New Roman" w:cs="Times New Roman"/>
          <w:lang w:val="ru-RU"/>
        </w:rPr>
        <w:t>.1. На барање на Корисникот најмалку еднаш месечно, без надоместок Банката ќе му ги даде или стави н</w:t>
      </w:r>
      <w:r>
        <w:rPr>
          <w:rFonts w:ascii="Times New Roman" w:hAnsi="Times New Roman" w:cs="Times New Roman"/>
        </w:rPr>
        <w:t>a</w:t>
      </w:r>
      <w:r>
        <w:rPr>
          <w:rFonts w:ascii="Times New Roman" w:hAnsi="Times New Roman" w:cs="Times New Roman"/>
          <w:lang w:val="ru-RU"/>
        </w:rPr>
        <w:t xml:space="preserve"> располагање информациите за извршените поединечни платежни трансакции, односно следниве информации:</w:t>
      </w:r>
      <w:r>
        <w:rPr>
          <w:rFonts w:ascii="Times New Roman" w:hAnsi="Times New Roman" w:cs="Times New Roman"/>
          <w:lang w:val="ru-RU"/>
        </w:rPr>
        <w:br/>
        <w:t>4</w:t>
      </w:r>
      <w:r w:rsidR="00B00073">
        <w:rPr>
          <w:rFonts w:ascii="Times New Roman" w:hAnsi="Times New Roman" w:cs="Times New Roman"/>
          <w:lang w:val="ru-RU"/>
        </w:rPr>
        <w:t>1</w:t>
      </w:r>
      <w:r>
        <w:rPr>
          <w:rFonts w:ascii="Times New Roman" w:hAnsi="Times New Roman" w:cs="Times New Roman"/>
          <w:lang w:val="ru-RU"/>
        </w:rPr>
        <w:t>.1.1. референтна ознака на платежната трансакција со кој плаќачот може да ја идентификува трансакцијата;</w:t>
      </w:r>
      <w:r>
        <w:rPr>
          <w:rFonts w:ascii="Times New Roman" w:hAnsi="Times New Roman" w:cs="Times New Roman"/>
          <w:lang w:val="ru-RU"/>
        </w:rPr>
        <w:br/>
        <w:t>4</w:t>
      </w:r>
      <w:r w:rsidR="00B00073">
        <w:rPr>
          <w:rFonts w:ascii="Times New Roman" w:hAnsi="Times New Roman" w:cs="Times New Roman"/>
          <w:lang w:val="ru-RU"/>
        </w:rPr>
        <w:t>1</w:t>
      </w:r>
      <w:r>
        <w:rPr>
          <w:rFonts w:ascii="Times New Roman" w:hAnsi="Times New Roman" w:cs="Times New Roman"/>
          <w:lang w:val="ru-RU"/>
        </w:rPr>
        <w:t>.1.2. износот на платежната трансакција во валутата во која платежната сметка на плаќачот се задолжува или во валутата која се користи во платниот налог;</w:t>
      </w:r>
    </w:p>
    <w:p w14:paraId="79055B4A" w14:textId="3A30599F" w:rsidR="004B292F" w:rsidRPr="004B292F" w:rsidRDefault="00CC63EF"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B00073">
        <w:rPr>
          <w:rFonts w:ascii="Times New Roman" w:hAnsi="Times New Roman" w:cs="Times New Roman"/>
          <w:lang w:val="ru-RU"/>
        </w:rPr>
        <w:t>1</w:t>
      </w:r>
      <w:r>
        <w:rPr>
          <w:rFonts w:ascii="Times New Roman" w:hAnsi="Times New Roman" w:cs="Times New Roman"/>
          <w:lang w:val="ru-RU"/>
        </w:rPr>
        <w:t>.1.3. видот и износот на сите надоместоци што се на товар на Банката, вкупно и по поединечни ставки;</w:t>
      </w:r>
    </w:p>
    <w:p w14:paraId="1FD8ECDA" w14:textId="6BEAE97F" w:rsidR="004B292F" w:rsidRPr="004B292F" w:rsidRDefault="00CC63EF"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1</w:t>
      </w:r>
      <w:r>
        <w:rPr>
          <w:rFonts w:ascii="Times New Roman" w:hAnsi="Times New Roman" w:cs="Times New Roman"/>
          <w:lang w:val="ru-RU"/>
        </w:rPr>
        <w:t>.1.4. девизниот курс кој Банката го користела при извршувањето на платежната трансакција и износот на платежната трансакција по валутната конверзија, и</w:t>
      </w:r>
    </w:p>
    <w:p w14:paraId="23028320" w14:textId="2E0CAAF1" w:rsidR="004B292F" w:rsidRPr="004B292F" w:rsidRDefault="00CC63EF"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1</w:t>
      </w:r>
      <w:r>
        <w:rPr>
          <w:rFonts w:ascii="Times New Roman" w:hAnsi="Times New Roman" w:cs="Times New Roman"/>
          <w:lang w:val="ru-RU"/>
        </w:rPr>
        <w:t>.1.5. датумот на валута за задолжување или датумот на прием на платниот налог.</w:t>
      </w:r>
    </w:p>
    <w:p w14:paraId="4DF83C16" w14:textId="3706B87E" w:rsidR="004B292F" w:rsidRPr="004B292F" w:rsidRDefault="00CC63EF"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1</w:t>
      </w:r>
      <w:r>
        <w:rPr>
          <w:rFonts w:ascii="Times New Roman" w:hAnsi="Times New Roman" w:cs="Times New Roman"/>
          <w:lang w:val="ru-RU"/>
        </w:rPr>
        <w:t>.2. Корисникот кој има пристап до Услугите на електронско банкарство од Банката преку Системот за е-банкарство добива и увид во евиденцијата за трансакциите што го извршува Корисникот преку своите платежни сметки во Банката.</w:t>
      </w:r>
    </w:p>
    <w:p w14:paraId="0C021EFA" w14:textId="17E0848E"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1</w:t>
      </w:r>
      <w:r>
        <w:rPr>
          <w:rFonts w:ascii="Times New Roman" w:hAnsi="Times New Roman" w:cs="Times New Roman"/>
          <w:lang w:val="ru-RU"/>
        </w:rPr>
        <w:t>.3. Банката, се обврзува на Корисникот да му обезбеди:</w:t>
      </w:r>
    </w:p>
    <w:p w14:paraId="57A18BCC" w14:textId="1B49F9B4"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1</w:t>
      </w:r>
      <w:r>
        <w:rPr>
          <w:rFonts w:ascii="Times New Roman" w:hAnsi="Times New Roman" w:cs="Times New Roman"/>
          <w:lang w:val="ru-RU"/>
        </w:rPr>
        <w:t>.3.1. Сигурен и ефикасен начин на плаќање и примање на уплати од/на неговата сметка во Банката;</w:t>
      </w:r>
    </w:p>
    <w:p w14:paraId="080EC3F5" w14:textId="7FFD381E"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1</w:t>
      </w:r>
      <w:r>
        <w:rPr>
          <w:rFonts w:ascii="Times New Roman" w:hAnsi="Times New Roman" w:cs="Times New Roman"/>
          <w:lang w:val="ru-RU"/>
        </w:rPr>
        <w:t>.3.2. Тајност на податоците за состојбата на сметката во согласност со позитивните законски и подзаконски прописи;</w:t>
      </w:r>
    </w:p>
    <w:p w14:paraId="4DE04440" w14:textId="305ECCE9"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1</w:t>
      </w:r>
      <w:r>
        <w:rPr>
          <w:rFonts w:ascii="Times New Roman" w:hAnsi="Times New Roman" w:cs="Times New Roman"/>
          <w:lang w:val="ru-RU"/>
        </w:rPr>
        <w:t>.3.3. Заштита на податоците за Корисникот;</w:t>
      </w:r>
    </w:p>
    <w:p w14:paraId="61B6EEE1" w14:textId="29197C2B" w:rsidR="00CE1CF7" w:rsidRPr="00CE1CF7"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sidRPr="00A869A6">
        <w:rPr>
          <w:rFonts w:ascii="Times New Roman" w:hAnsi="Times New Roman" w:cs="Times New Roman"/>
          <w:lang w:val="mk-MK"/>
        </w:rPr>
        <w:t>1</w:t>
      </w:r>
      <w:r w:rsidRPr="00DC4CD2">
        <w:rPr>
          <w:rFonts w:ascii="Times New Roman" w:hAnsi="Times New Roman" w:cs="Times New Roman"/>
          <w:lang w:val="ru-RU"/>
        </w:rPr>
        <w:t xml:space="preserve">.3.4. </w:t>
      </w:r>
      <w:r w:rsidR="00CE1CF7" w:rsidRPr="00A869A6">
        <w:rPr>
          <w:rFonts w:ascii="Times New Roman" w:hAnsi="Times New Roman" w:cs="Times New Roman"/>
          <w:lang w:val="ru-RU"/>
        </w:rPr>
        <w:t xml:space="preserve"> Навремено известување на Корисникот за состојбата и за промените на сметката со доставување на извод за промените и состојбата на сметката на барање на Корисникот, а на начин определен во барањето за отворање на сметката (на шалтерите на Банката или во електронски облик — преку доставување на извод/известување на е-маил адреса наведена од Корисникот, и/или преку пристап до лично е-банкарство и/или м-банкарство).</w:t>
      </w:r>
    </w:p>
    <w:p w14:paraId="322780AE" w14:textId="0A0DCE52" w:rsidR="004B292F" w:rsidRP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lastRenderedPageBreak/>
        <w:t>4</w:t>
      </w:r>
      <w:r w:rsidR="00F62810">
        <w:rPr>
          <w:rFonts w:ascii="Times New Roman" w:hAnsi="Times New Roman" w:cs="Times New Roman"/>
          <w:lang w:val="mk-MK"/>
        </w:rPr>
        <w:t>1</w:t>
      </w:r>
      <w:r>
        <w:rPr>
          <w:rFonts w:ascii="Times New Roman" w:hAnsi="Times New Roman" w:cs="Times New Roman"/>
          <w:lang w:val="ru-RU"/>
        </w:rPr>
        <w:t>.4. Со доставување извод од сметката во електронски облик или подигнув</w:t>
      </w:r>
      <w:r>
        <w:rPr>
          <w:rFonts w:ascii="Times New Roman" w:hAnsi="Times New Roman" w:cs="Times New Roman"/>
        </w:rPr>
        <w:t>a</w:t>
      </w:r>
      <w:r>
        <w:rPr>
          <w:rFonts w:ascii="Times New Roman" w:hAnsi="Times New Roman" w:cs="Times New Roman"/>
          <w:lang w:val="ru-RU"/>
        </w:rPr>
        <w:t>ње на изводот од сметка на шалтерите во експозитурите на Банката, Корисникот се смета за известен за сите промени на неговата сметка. Корисникот е должен да ја провери точноста на изводот од сметка и доколку утврди неправилности и во рок од 3 (три) работни дена за девизна сметка и 7 (седум) работни дена за денарска сметка по негово подигнув</w:t>
      </w:r>
      <w:r>
        <w:rPr>
          <w:rFonts w:ascii="Times New Roman" w:hAnsi="Times New Roman" w:cs="Times New Roman"/>
        </w:rPr>
        <w:t>a</w:t>
      </w:r>
      <w:r>
        <w:rPr>
          <w:rFonts w:ascii="Times New Roman" w:hAnsi="Times New Roman" w:cs="Times New Roman"/>
          <w:lang w:val="ru-RU"/>
        </w:rPr>
        <w:t>ње / прием не го оспори се смета дека е согласен со истиот.</w:t>
      </w:r>
    </w:p>
    <w:p w14:paraId="459CA23A" w14:textId="5F7F15B1" w:rsidR="004B292F" w:rsidRDefault="00CC63EF"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1</w:t>
      </w:r>
      <w:r>
        <w:rPr>
          <w:rFonts w:ascii="Times New Roman" w:hAnsi="Times New Roman" w:cs="Times New Roman"/>
          <w:lang w:val="ru-RU"/>
        </w:rPr>
        <w:t>.5. На барање на Корисникот, Банката е должна за поединечна платежна трансакција иницирана од страна на Банката да му даде информации за максималниот рок за извршување и видот и износот на надоместоците на товар на плаќачот, вкупно и по поединечни ставки.</w:t>
      </w:r>
    </w:p>
    <w:p w14:paraId="4C89075E" w14:textId="7A54411C" w:rsidR="00BA2812" w:rsidRPr="00A869A6" w:rsidRDefault="00BA2812" w:rsidP="00BA2812">
      <w:pPr>
        <w:spacing w:line="276" w:lineRule="auto"/>
        <w:jc w:val="both"/>
        <w:rPr>
          <w:rFonts w:ascii="Times New Roman" w:hAnsi="Times New Roman" w:cs="Times New Roman"/>
          <w:lang w:val="ru-RU"/>
        </w:rPr>
      </w:pPr>
      <w:r>
        <w:rPr>
          <w:rFonts w:ascii="Times New Roman" w:hAnsi="Times New Roman" w:cs="Times New Roman"/>
          <w:lang w:val="mk-MK"/>
        </w:rPr>
        <w:t>41</w:t>
      </w:r>
      <w:r w:rsidRPr="00A869A6">
        <w:rPr>
          <w:rFonts w:ascii="Times New Roman" w:hAnsi="Times New Roman" w:cs="Times New Roman"/>
          <w:lang w:val="ru-RU"/>
        </w:rPr>
        <w:t>.6. Каналите за комуникација преку кои Банката ги доставува известувањата до Корисникот, односно Корисникот до Банката, се утврдени во точка 4</w:t>
      </w:r>
      <w:r>
        <w:rPr>
          <w:rFonts w:ascii="Times New Roman" w:hAnsi="Times New Roman" w:cs="Times New Roman"/>
          <w:lang w:val="ru-RU"/>
        </w:rPr>
        <w:t>1</w:t>
      </w:r>
      <w:r w:rsidRPr="00A869A6">
        <w:rPr>
          <w:rFonts w:ascii="Times New Roman" w:hAnsi="Times New Roman" w:cs="Times New Roman"/>
          <w:lang w:val="ru-RU"/>
        </w:rPr>
        <w:t>.6.1 и 4</w:t>
      </w:r>
      <w:r>
        <w:rPr>
          <w:rFonts w:ascii="Times New Roman" w:hAnsi="Times New Roman" w:cs="Times New Roman"/>
          <w:lang w:val="ru-RU"/>
        </w:rPr>
        <w:t>1</w:t>
      </w:r>
      <w:r w:rsidRPr="00A869A6">
        <w:rPr>
          <w:rFonts w:ascii="Times New Roman" w:hAnsi="Times New Roman" w:cs="Times New Roman"/>
          <w:lang w:val="ru-RU"/>
        </w:rPr>
        <w:t>.6.2.</w:t>
      </w:r>
    </w:p>
    <w:p w14:paraId="3FEC6E8D" w14:textId="6D1668FD" w:rsidR="00BA2812" w:rsidRPr="00A869A6" w:rsidRDefault="00BA2812" w:rsidP="00BA281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Pr>
          <w:rFonts w:ascii="Times New Roman" w:hAnsi="Times New Roman" w:cs="Times New Roman"/>
          <w:lang w:val="mk-MK"/>
        </w:rPr>
        <w:t>1</w:t>
      </w:r>
      <w:r w:rsidRPr="00A869A6">
        <w:rPr>
          <w:rFonts w:ascii="Times New Roman" w:hAnsi="Times New Roman" w:cs="Times New Roman"/>
          <w:lang w:val="ru-RU"/>
        </w:rPr>
        <w:t>.6.1. Комуникацијата од Банката до Корисникот, ако не е нешто посебно договорено или поинаку предвидено со применливите прописи, се врши на еден од следниве начини, во зависност од случајот: електронски на последната позната адреса на електронска пошта; со пораки или соопштенија преку Услугите за електронско банкарство; преку телефон или текстуални пораки (СМС/Вибер) до последниот познат број даден од Корисникот; со јавни објави во медиумите; преку документи/соопштенија достапни во експозитурите на Банката и на веб-страната на Банката</w:t>
      </w:r>
      <w:r w:rsidR="003F31C8">
        <w:rPr>
          <w:rFonts w:ascii="Times New Roman" w:hAnsi="Times New Roman" w:cs="Times New Roman"/>
          <w:lang w:val="ru-RU"/>
        </w:rPr>
        <w:t xml:space="preserve"> (</w:t>
      </w:r>
      <w:r w:rsidR="003F31C8" w:rsidRPr="00A869A6">
        <w:t>https</w:t>
      </w:r>
      <w:r w:rsidR="003F31C8" w:rsidRPr="00A869A6">
        <w:rPr>
          <w:lang w:val="ru-RU"/>
        </w:rPr>
        <w:t>://</w:t>
      </w:r>
      <w:proofErr w:type="spellStart"/>
      <w:r w:rsidR="003F31C8" w:rsidRPr="00A869A6">
        <w:t>mbank</w:t>
      </w:r>
      <w:proofErr w:type="spellEnd"/>
      <w:r w:rsidR="003F31C8" w:rsidRPr="00A869A6">
        <w:rPr>
          <w:lang w:val="ru-RU"/>
        </w:rPr>
        <w:t>.</w:t>
      </w:r>
      <w:proofErr w:type="spellStart"/>
      <w:r w:rsidR="003F31C8" w:rsidRPr="00A869A6">
        <w:t>mk</w:t>
      </w:r>
      <w:proofErr w:type="spellEnd"/>
      <w:r w:rsidR="003F31C8">
        <w:rPr>
          <w:rFonts w:ascii="Times New Roman" w:hAnsi="Times New Roman" w:cs="Times New Roman"/>
          <w:lang w:val="ru-RU"/>
        </w:rPr>
        <w:t>)</w:t>
      </w:r>
      <w:r w:rsidRPr="00A869A6">
        <w:rPr>
          <w:rFonts w:ascii="Times New Roman" w:hAnsi="Times New Roman" w:cs="Times New Roman"/>
          <w:lang w:val="ru-RU"/>
        </w:rPr>
        <w:t>; со редовна или препорачана пошта до последната позната адреса; или преку друг траен медиум определен согласно законските прописи.</w:t>
      </w:r>
    </w:p>
    <w:p w14:paraId="6C59E30C" w14:textId="2A9B843E" w:rsidR="00BA2812" w:rsidRPr="00A869A6" w:rsidRDefault="00BA2812" w:rsidP="00BA2812">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Pr>
          <w:rFonts w:ascii="Times New Roman" w:hAnsi="Times New Roman" w:cs="Times New Roman"/>
          <w:lang w:val="mk-MK"/>
        </w:rPr>
        <w:t>1</w:t>
      </w:r>
      <w:r w:rsidRPr="00A869A6">
        <w:rPr>
          <w:rFonts w:ascii="Times New Roman" w:hAnsi="Times New Roman" w:cs="Times New Roman"/>
          <w:lang w:val="ru-RU"/>
        </w:rPr>
        <w:t>.6.2. Комуникацијата од Корисникот до Банката се врши преку официјалните адреси на е-пошта и телефонските броеви на Контакт центарот на Банката објавени на веб-страната на Банката</w:t>
      </w:r>
      <w:r w:rsidR="003F31C8">
        <w:rPr>
          <w:rFonts w:ascii="Times New Roman" w:hAnsi="Times New Roman" w:cs="Times New Roman"/>
          <w:lang w:val="ru-RU"/>
        </w:rPr>
        <w:t xml:space="preserve"> (</w:t>
      </w:r>
      <w:r w:rsidR="003F31C8" w:rsidRPr="00A869A6">
        <w:t>https</w:t>
      </w:r>
      <w:r w:rsidR="003F31C8" w:rsidRPr="00A869A6">
        <w:rPr>
          <w:lang w:val="ru-RU"/>
        </w:rPr>
        <w:t>://</w:t>
      </w:r>
      <w:proofErr w:type="spellStart"/>
      <w:r w:rsidR="003F31C8" w:rsidRPr="00A869A6">
        <w:t>mbank</w:t>
      </w:r>
      <w:proofErr w:type="spellEnd"/>
      <w:r w:rsidR="003F31C8" w:rsidRPr="00A869A6">
        <w:rPr>
          <w:lang w:val="ru-RU"/>
        </w:rPr>
        <w:t>.</w:t>
      </w:r>
      <w:proofErr w:type="spellStart"/>
      <w:r w:rsidR="003F31C8" w:rsidRPr="00A869A6">
        <w:t>mk</w:t>
      </w:r>
      <w:proofErr w:type="spellEnd"/>
      <w:r w:rsidR="003F31C8">
        <w:rPr>
          <w:rFonts w:ascii="Times New Roman" w:hAnsi="Times New Roman" w:cs="Times New Roman"/>
          <w:lang w:val="ru-RU"/>
        </w:rPr>
        <w:t>)</w:t>
      </w:r>
      <w:r w:rsidRPr="00A869A6">
        <w:rPr>
          <w:rFonts w:ascii="Times New Roman" w:hAnsi="Times New Roman" w:cs="Times New Roman"/>
          <w:lang w:val="ru-RU"/>
        </w:rPr>
        <w:t>, лично во експозитурите на Банката, по пошта на адресата на регистрираното седиште на Банката.</w:t>
      </w:r>
    </w:p>
    <w:p w14:paraId="132DDCF9" w14:textId="6ABC8EF4" w:rsidR="00DC4CD2" w:rsidRPr="00DC4CD2" w:rsidRDefault="00DC4CD2" w:rsidP="00DC4CD2">
      <w:pPr>
        <w:spacing w:line="276" w:lineRule="auto"/>
        <w:jc w:val="both"/>
        <w:rPr>
          <w:rFonts w:ascii="Times New Roman" w:hAnsi="Times New Roman" w:cs="Times New Roman"/>
          <w:u w:val="single"/>
          <w:lang w:val="ru-RU"/>
        </w:rPr>
      </w:pPr>
      <w:r w:rsidRPr="00A869A6">
        <w:rPr>
          <w:rFonts w:ascii="Times New Roman" w:hAnsi="Times New Roman" w:cs="Times New Roman"/>
          <w:u w:val="single"/>
          <w:lang w:val="ru-RU"/>
        </w:rPr>
        <w:t xml:space="preserve">41.7. </w:t>
      </w:r>
      <w:r w:rsidRPr="00DC4CD2">
        <w:rPr>
          <w:rFonts w:ascii="Times New Roman" w:hAnsi="Times New Roman" w:cs="Times New Roman"/>
          <w:u w:val="single"/>
          <w:lang w:val="ru-RU"/>
        </w:rPr>
        <w:t>Комуникацијата помеѓу Корисникот и Банката ќе биде на македонски јазик, или на друг јазик што однапред ќе се договори со Корисникот. Банката ја смета кореспонденцијата и комуникацијата до Корисникот како уредно испорачана доколку е испратена преку некој од каналите од точка 4</w:t>
      </w:r>
      <w:r w:rsidR="00BA2812">
        <w:rPr>
          <w:rFonts w:ascii="Times New Roman" w:hAnsi="Times New Roman" w:cs="Times New Roman"/>
          <w:u w:val="single"/>
          <w:lang w:val="ru-RU"/>
        </w:rPr>
        <w:t>1</w:t>
      </w:r>
      <w:r w:rsidRPr="00DC4CD2">
        <w:rPr>
          <w:rFonts w:ascii="Times New Roman" w:hAnsi="Times New Roman" w:cs="Times New Roman"/>
          <w:u w:val="single"/>
          <w:lang w:val="ru-RU"/>
        </w:rPr>
        <w:t xml:space="preserve">.6, на последната позната адреса, односно контакт податок, што Корисникот </w:t>
      </w:r>
      <w:r w:rsidR="003F31C8">
        <w:rPr>
          <w:rFonts w:ascii="Times New Roman" w:hAnsi="Times New Roman" w:cs="Times New Roman"/>
          <w:u w:val="single"/>
          <w:lang w:val="ru-RU"/>
        </w:rPr>
        <w:t>и</w:t>
      </w:r>
      <w:r w:rsidRPr="00DC4CD2">
        <w:rPr>
          <w:rFonts w:ascii="Times New Roman" w:hAnsi="Times New Roman" w:cs="Times New Roman"/>
          <w:u w:val="single"/>
          <w:lang w:val="ru-RU"/>
        </w:rPr>
        <w:t xml:space="preserve"> го дал на Банката. Освен ако со посебна одредба од овие Општи услови или Рамковниот договор не е предвидено поинаку, известувањето се смета за уредно доставено и примено од страна на Корисникот на денот на неговото испраќање, објавување или ставање на располагање преку договорениот канал на комуникација.</w:t>
      </w:r>
    </w:p>
    <w:p w14:paraId="618300A4" w14:textId="77777777" w:rsidR="00DC4CD2" w:rsidRPr="00DC4CD2" w:rsidRDefault="00DC4CD2" w:rsidP="00DC4CD2">
      <w:pPr>
        <w:spacing w:line="276" w:lineRule="auto"/>
        <w:jc w:val="both"/>
        <w:rPr>
          <w:rFonts w:ascii="Times New Roman" w:hAnsi="Times New Roman" w:cs="Times New Roman"/>
          <w:u w:val="single"/>
          <w:lang w:val="ru-RU"/>
        </w:rPr>
      </w:pPr>
      <w:r w:rsidRPr="00A869A6">
        <w:rPr>
          <w:rFonts w:ascii="Times New Roman" w:hAnsi="Times New Roman" w:cs="Times New Roman"/>
          <w:u w:val="single"/>
          <w:lang w:val="ru-RU"/>
        </w:rPr>
        <w:t xml:space="preserve">41.8. </w:t>
      </w:r>
      <w:r w:rsidRPr="00DC4CD2">
        <w:rPr>
          <w:rFonts w:ascii="Times New Roman" w:hAnsi="Times New Roman" w:cs="Times New Roman"/>
          <w:u w:val="single"/>
          <w:lang w:val="ru-RU"/>
        </w:rPr>
        <w:t>Банката нема никаква одговорност за штета или загуба предизвикана на Корисникот како резултат на доцнење, недоразбирање, уништување или друга неправилност при испраќањето на известување преку кој било начин на комуникација, од причини кои не се под контрола на Банката, вклучително и за непримање на документ, потврда или поштенско известување од такви причини. Банката има право да одбие да прифати известувања дадени од Корисникот во врска со неговите постоечки податоци доколку не е задоволна во однос на содржината или автентичноста на истите, а има право и да ја потврди автентичноста на известувањето преку контакт податоци кои се во системот на Банката, особено кога постои сомневање за измама или безбедносна закана.</w:t>
      </w:r>
    </w:p>
    <w:p w14:paraId="27528F36" w14:textId="1453E022" w:rsidR="00DC4CD2" w:rsidRPr="006D078F" w:rsidRDefault="00DC4CD2" w:rsidP="004B292F">
      <w:pPr>
        <w:spacing w:line="276" w:lineRule="auto"/>
        <w:jc w:val="both"/>
        <w:rPr>
          <w:rFonts w:ascii="Times New Roman" w:hAnsi="Times New Roman" w:cs="Times New Roman"/>
          <w:lang w:val="ru-RU"/>
        </w:rPr>
      </w:pPr>
      <w:r w:rsidRPr="00A869A6">
        <w:rPr>
          <w:rFonts w:ascii="Times New Roman" w:hAnsi="Times New Roman" w:cs="Times New Roman"/>
          <w:u w:val="single"/>
          <w:lang w:val="ru-RU"/>
        </w:rPr>
        <w:t xml:space="preserve">41.9. </w:t>
      </w:r>
      <w:r w:rsidR="006D078F" w:rsidRPr="00A869A6">
        <w:rPr>
          <w:rFonts w:ascii="Times New Roman" w:hAnsi="Times New Roman" w:cs="Times New Roman"/>
          <w:u w:val="single"/>
          <w:lang w:val="ru-RU"/>
        </w:rPr>
        <w:t xml:space="preserve">Освен ако со посебна одредба од овие Општи услови или Рамковниот договор не е предвиден поинаков канал, форма, рок или начин на достава на известувањето за одделен случај, се применуваат правилата од овој член. Посебни правила за одделни видови известувања се уредени, меѓу другите, во: </w:t>
      </w:r>
      <w:r w:rsidR="006D078F" w:rsidRPr="00A869A6">
        <w:rPr>
          <w:rFonts w:ascii="Times New Roman" w:hAnsi="Times New Roman" w:cs="Times New Roman"/>
          <w:u w:val="single"/>
          <w:lang w:val="ru-RU"/>
        </w:rPr>
        <w:lastRenderedPageBreak/>
        <w:t>член 8 (отповикување на овластување за располагање со платежната сметка), член 38 (промени во надоместоците и каматните стапки), членови 42 и 43 (губење, кражба, злоупотреба или неавторизирано користење на платен инструмент), член 44 (неавторизирани платежни трансакции), член 47 (блокирање и деблокирање на платни инструменти и услуги), член 50 (измени на Рамковниот договор, Општите услови, надоместоците, каматните стапки и девизните курсеви), членови 52 до 55 (престанување и раскинување на Рамковниот договор) и член 58 (ажурирање на податоците на Корисникот). Корисникот е должен редовно да ги следи известувањата и другите информации доставени преку договорените канали на комуникација, а динамиката на следењето е во негова целосна надлежност и одговорност.</w:t>
      </w:r>
    </w:p>
    <w:p w14:paraId="744C598E" w14:textId="6D106182" w:rsidR="004B292F" w:rsidRPr="004B292F" w:rsidRDefault="001862A8" w:rsidP="004B292F">
      <w:pPr>
        <w:spacing w:line="276" w:lineRule="auto"/>
        <w:jc w:val="both"/>
        <w:rPr>
          <w:rFonts w:ascii="Times New Roman" w:hAnsi="Times New Roman" w:cs="Times New Roman"/>
          <w:b/>
          <w:bCs/>
          <w:lang w:val="ru-RU"/>
        </w:rPr>
      </w:pPr>
      <w:r>
        <w:rPr>
          <w:rFonts w:ascii="Times New Roman" w:hAnsi="Times New Roman" w:cs="Times New Roman"/>
          <w:b/>
          <w:bCs/>
        </w:rPr>
        <w:t>IX</w:t>
      </w:r>
      <w:r>
        <w:rPr>
          <w:rFonts w:ascii="Times New Roman" w:hAnsi="Times New Roman" w:cs="Times New Roman"/>
          <w:b/>
          <w:bCs/>
          <w:lang w:val="ru-RU"/>
        </w:rPr>
        <w:t>. ЗАШТИТНИ И КОРЕКТИВНИ МЕРКИ</w:t>
      </w:r>
    </w:p>
    <w:p w14:paraId="63E3BBF8" w14:textId="4F5C0F23"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b/>
          <w:bCs/>
          <w:lang w:val="ru-RU"/>
        </w:rPr>
        <w:t>4</w:t>
      </w:r>
      <w:r w:rsidR="00F62810">
        <w:rPr>
          <w:rFonts w:ascii="Times New Roman" w:hAnsi="Times New Roman" w:cs="Times New Roman"/>
          <w:b/>
          <w:bCs/>
          <w:lang w:val="ru-RU"/>
        </w:rPr>
        <w:t>2</w:t>
      </w:r>
      <w:r>
        <w:rPr>
          <w:rFonts w:ascii="Times New Roman" w:hAnsi="Times New Roman" w:cs="Times New Roman"/>
          <w:b/>
          <w:bCs/>
          <w:lang w:val="ru-RU"/>
        </w:rPr>
        <w:t>. Заштитни мерки</w:t>
      </w:r>
    </w:p>
    <w:p w14:paraId="1BEC05A1" w14:textId="32D00873"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2</w:t>
      </w:r>
      <w:r>
        <w:rPr>
          <w:rFonts w:ascii="Times New Roman" w:hAnsi="Times New Roman" w:cs="Times New Roman"/>
          <w:lang w:val="ru-RU"/>
        </w:rPr>
        <w:t>.1. Корисникот кој е овластен да го користи платниот инструмент е должен:</w:t>
      </w:r>
    </w:p>
    <w:p w14:paraId="78265B20" w14:textId="353704C7"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2</w:t>
      </w:r>
      <w:r>
        <w:rPr>
          <w:rFonts w:ascii="Times New Roman" w:hAnsi="Times New Roman" w:cs="Times New Roman"/>
          <w:lang w:val="ru-RU"/>
        </w:rPr>
        <w:t>.1.1. веднаш штом ќе го добие платниот инструмент, да ги преземе сите разумни мерки за заштита на корисничките сигурносни обележја на платниот инструмент;</w:t>
      </w:r>
    </w:p>
    <w:p w14:paraId="6B93D6EB" w14:textId="44795F38"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2</w:t>
      </w:r>
      <w:r>
        <w:rPr>
          <w:rFonts w:ascii="Times New Roman" w:hAnsi="Times New Roman" w:cs="Times New Roman"/>
          <w:lang w:val="ru-RU"/>
        </w:rPr>
        <w:t>.1.2. да го користи платниот инструмент во согласност со договорните услови за издавање и користење на платниот инструмент и</w:t>
      </w:r>
    </w:p>
    <w:p w14:paraId="24FF0261" w14:textId="5C09DD1A"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2</w:t>
      </w:r>
      <w:r>
        <w:rPr>
          <w:rFonts w:ascii="Times New Roman" w:hAnsi="Times New Roman" w:cs="Times New Roman"/>
          <w:lang w:val="ru-RU"/>
        </w:rPr>
        <w:t xml:space="preserve">.1.3. да </w:t>
      </w:r>
      <w:r>
        <w:rPr>
          <w:rFonts w:ascii="Times New Roman" w:hAnsi="Times New Roman" w:cs="Times New Roman"/>
        </w:rPr>
        <w:t>ja</w:t>
      </w:r>
      <w:r>
        <w:rPr>
          <w:rFonts w:ascii="Times New Roman" w:hAnsi="Times New Roman" w:cs="Times New Roman"/>
          <w:lang w:val="ru-RU"/>
        </w:rPr>
        <w:t xml:space="preserve"> извести Банката или лицето определено од Банката, веднаш по добивање сознание за губење, кражба, злоупотреба или неавторизирано користење на платниот инструмент.</w:t>
      </w:r>
    </w:p>
    <w:p w14:paraId="09E4805C" w14:textId="32DE3E1A"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2</w:t>
      </w:r>
      <w:r>
        <w:rPr>
          <w:rFonts w:ascii="Times New Roman" w:hAnsi="Times New Roman" w:cs="Times New Roman"/>
          <w:lang w:val="ru-RU"/>
        </w:rPr>
        <w:t>.2. Корисникот е должен да го следи и контролира пристапот од трети лица до платниот инструмент кој го користи за услугите од платежната сметка.</w:t>
      </w:r>
    </w:p>
    <w:p w14:paraId="4DD45C52" w14:textId="49640FE6"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2</w:t>
      </w:r>
      <w:r>
        <w:rPr>
          <w:rFonts w:ascii="Times New Roman" w:hAnsi="Times New Roman" w:cs="Times New Roman"/>
          <w:lang w:val="ru-RU"/>
        </w:rPr>
        <w:t>.3. Во случај Корисникот да констатира неовластен пристап од трето лице до платниот инструмент кој го користи за услугите на платежната сметка, обврзан е веднаш да и пријави на Банката, при што Банката со цел да спречи евентуална злоупотреба на системот привремено ќе го блокира извршувањето на поединечни или на сите услуги кои ги користи Корисникот и за тоа ќе го извести Корисникот преку еден од канали за комуникација со Корисникот.</w:t>
      </w:r>
    </w:p>
    <w:p w14:paraId="1D05468A" w14:textId="2C5506B0" w:rsidR="004B292F" w:rsidRPr="004B292F" w:rsidRDefault="00052C90" w:rsidP="004B292F">
      <w:pPr>
        <w:spacing w:line="276" w:lineRule="auto"/>
        <w:jc w:val="both"/>
        <w:rPr>
          <w:rFonts w:ascii="Times New Roman" w:hAnsi="Times New Roman" w:cs="Times New Roman"/>
          <w:b/>
          <w:bCs/>
          <w:lang w:val="ru-RU"/>
        </w:rPr>
      </w:pPr>
      <w:r>
        <w:rPr>
          <w:rFonts w:ascii="Times New Roman" w:hAnsi="Times New Roman" w:cs="Times New Roman"/>
          <w:b/>
          <w:bCs/>
          <w:lang w:val="ru-RU"/>
        </w:rPr>
        <w:t>4</w:t>
      </w:r>
      <w:r w:rsidR="00F62810">
        <w:rPr>
          <w:rFonts w:ascii="Times New Roman" w:hAnsi="Times New Roman" w:cs="Times New Roman"/>
          <w:b/>
          <w:bCs/>
          <w:lang w:val="ru-RU"/>
        </w:rPr>
        <w:t>3</w:t>
      </w:r>
      <w:r>
        <w:rPr>
          <w:rFonts w:ascii="Times New Roman" w:hAnsi="Times New Roman" w:cs="Times New Roman"/>
          <w:b/>
          <w:bCs/>
          <w:lang w:val="ru-RU"/>
        </w:rPr>
        <w:t>. Рекламации, изгубени, украдени и злоупотребени платежни картички</w:t>
      </w:r>
    </w:p>
    <w:p w14:paraId="12AC11A6" w14:textId="113DCC19"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.1. Сите рекламации на Корисникот и неговите Овластени иматели на платежни картички во врска со употребата на дебитните платежни картички или задолжување на сметките на Корисникот се доставуваат до Банката преку мрежата на експозитури, односно матичната експозитура на Корисникот.</w:t>
      </w:r>
    </w:p>
    <w:p w14:paraId="3C8810C8" w14:textId="1417CB60"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 xml:space="preserve">.2. Корисникот е должен оспорување на обврските да направи по писмен пат во најкус можен рок, меѓутоа не повеќе од 30 дена од датумот на спроведувањето на трансакцијата. Во спротивно ќе се смета дека </w:t>
      </w:r>
      <w:r>
        <w:rPr>
          <w:rFonts w:ascii="Times New Roman" w:hAnsi="Times New Roman" w:cs="Times New Roman"/>
        </w:rPr>
        <w:t>K</w:t>
      </w:r>
      <w:r>
        <w:rPr>
          <w:rFonts w:ascii="Times New Roman" w:hAnsi="Times New Roman" w:cs="Times New Roman"/>
          <w:lang w:val="ru-RU"/>
        </w:rPr>
        <w:t>орисникот ги признава задолжените обврски по картичката. Оспорувањето на обврските не го одложување нивното подмирување. Трошоци за нерешена рекламација паѓаат на товар на Корисникот.</w:t>
      </w:r>
    </w:p>
    <w:p w14:paraId="08535C41" w14:textId="7867F0A0"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.3. Рокот за решавање на рекламациите г</w:t>
      </w:r>
      <w:r>
        <w:rPr>
          <w:rFonts w:ascii="Times New Roman" w:hAnsi="Times New Roman" w:cs="Times New Roman"/>
        </w:rPr>
        <w:t>o</w:t>
      </w:r>
      <w:r>
        <w:rPr>
          <w:rFonts w:ascii="Times New Roman" w:hAnsi="Times New Roman" w:cs="Times New Roman"/>
          <w:lang w:val="ru-RU"/>
        </w:rPr>
        <w:t xml:space="preserve"> одредува Банката во согласност со правилата на картичната платежна шема по која е издадена платежната картичка</w:t>
      </w:r>
    </w:p>
    <w:p w14:paraId="0EED8B2B" w14:textId="098F70C4" w:rsidR="004B292F" w:rsidRPr="00894B94"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.4. Во случај на губење или кражба на платежна картичката или ако е откриен ПИН кодот од друго лице, Корисникот мора во најкус можен рок писмено да ја извести Банката</w:t>
      </w:r>
      <w:r w:rsidR="00894B94">
        <w:rPr>
          <w:rFonts w:ascii="Times New Roman" w:hAnsi="Times New Roman" w:cs="Times New Roman"/>
          <w:i/>
          <w:iCs/>
          <w:lang w:val="ru-RU"/>
        </w:rPr>
        <w:t xml:space="preserve">, </w:t>
      </w:r>
      <w:r w:rsidR="00894B94">
        <w:rPr>
          <w:rFonts w:ascii="Times New Roman" w:hAnsi="Times New Roman" w:cs="Times New Roman"/>
          <w:lang w:val="ru-RU"/>
        </w:rPr>
        <w:t>согласно член 4</w:t>
      </w:r>
      <w:r w:rsidR="006D078F">
        <w:rPr>
          <w:rFonts w:ascii="Times New Roman" w:hAnsi="Times New Roman" w:cs="Times New Roman"/>
          <w:lang w:val="ru-RU"/>
        </w:rPr>
        <w:t>1</w:t>
      </w:r>
      <w:r w:rsidR="00894B94">
        <w:rPr>
          <w:rFonts w:ascii="Times New Roman" w:hAnsi="Times New Roman" w:cs="Times New Roman"/>
          <w:lang w:val="ru-RU"/>
        </w:rPr>
        <w:t xml:space="preserve">. </w:t>
      </w:r>
    </w:p>
    <w:p w14:paraId="2F4C54CB" w14:textId="286B9C5B"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lastRenderedPageBreak/>
        <w:t>4</w:t>
      </w:r>
      <w:r w:rsidR="00F62810">
        <w:rPr>
          <w:rFonts w:ascii="Times New Roman" w:hAnsi="Times New Roman" w:cs="Times New Roman"/>
          <w:lang w:val="mk-MK"/>
        </w:rPr>
        <w:t>3</w:t>
      </w:r>
      <w:r>
        <w:rPr>
          <w:rFonts w:ascii="Times New Roman" w:hAnsi="Times New Roman" w:cs="Times New Roman"/>
          <w:lang w:val="ru-RU"/>
        </w:rPr>
        <w:t>.5. За време на службени патувања во странство, Овластените иматели на платежна картичкна на Корсникот за помош при евентуално губење или кражба на картичката, Корисникот е должен веднаш да извести на телефонскиот број на контакт центарот на КАСИС: +389 (2) 3293 888.</w:t>
      </w:r>
    </w:p>
    <w:p w14:paraId="6FF80313" w14:textId="2F184852"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.6. Корисникот е должен да пријави во Банката - ако е пронајдена изгубената/украдената картичка и не смее да ја употребува истата.</w:t>
      </w:r>
    </w:p>
    <w:p w14:paraId="3BD9C75A" w14:textId="4B70DD5C"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.7. Во случај на злоупотреба на дебитната платежна картичката, Корисникот одговара за сите трошоци настанати од нејзината употреба, како и за сите други трошоци произлезени до губењето или кражбата на картичката.</w:t>
      </w:r>
    </w:p>
    <w:p w14:paraId="4851296E" w14:textId="6A1247F7"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.8. Секоја злоупотреба поврзана со дебитните платежни картички издадени од Банката за Корисникот е одговорност на Корисникот.</w:t>
      </w:r>
    </w:p>
    <w:p w14:paraId="13897ADB" w14:textId="492AEF3F"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.9. Платежната картичка е сопственост на Банката и Овластениот имател на платежната картичка е должен на барање на Банката да ја врати истата во било кое време.</w:t>
      </w:r>
    </w:p>
    <w:p w14:paraId="42EB047B" w14:textId="25C7AA93"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3</w:t>
      </w:r>
      <w:r>
        <w:rPr>
          <w:rFonts w:ascii="Times New Roman" w:hAnsi="Times New Roman" w:cs="Times New Roman"/>
          <w:lang w:val="ru-RU"/>
        </w:rPr>
        <w:t xml:space="preserve">.10. Поради имплементираната безконтактна технологија, платежната картичка е наменета и за брзи плаќања на мали износи кои не подлежат на можност за оспорување, и се на товар на </w:t>
      </w:r>
      <w:r>
        <w:rPr>
          <w:rFonts w:ascii="Times New Roman" w:hAnsi="Times New Roman" w:cs="Times New Roman"/>
        </w:rPr>
        <w:t>K</w:t>
      </w:r>
      <w:r>
        <w:rPr>
          <w:rFonts w:ascii="Times New Roman" w:hAnsi="Times New Roman" w:cs="Times New Roman"/>
          <w:lang w:val="ru-RU"/>
        </w:rPr>
        <w:t>орисникот без можност за нивно оспорување.</w:t>
      </w:r>
    </w:p>
    <w:p w14:paraId="09BCE1C9" w14:textId="703D4572"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3</w:t>
      </w:r>
      <w:r>
        <w:rPr>
          <w:rFonts w:ascii="Times New Roman" w:hAnsi="Times New Roman" w:cs="Times New Roman"/>
          <w:lang w:val="ru-RU"/>
        </w:rPr>
        <w:t>.11. Максималниот поединечен износ на трансакција кој не подлежи на оспорување е утврден со правилата на картичната платежна шема по која е издадена платежната картичка на ниво на секоја држава (регион) пооделно.</w:t>
      </w:r>
    </w:p>
    <w:p w14:paraId="055935FA" w14:textId="21190062"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b/>
          <w:bCs/>
          <w:lang w:val="ru-RU"/>
        </w:rPr>
        <w:t>4</w:t>
      </w:r>
      <w:r w:rsidR="00F62810">
        <w:rPr>
          <w:rFonts w:ascii="Times New Roman" w:hAnsi="Times New Roman" w:cs="Times New Roman"/>
          <w:b/>
          <w:bCs/>
          <w:lang w:val="mk-MK"/>
        </w:rPr>
        <w:t>4</w:t>
      </w:r>
      <w:r>
        <w:rPr>
          <w:rFonts w:ascii="Times New Roman" w:hAnsi="Times New Roman" w:cs="Times New Roman"/>
          <w:b/>
          <w:bCs/>
          <w:lang w:val="ru-RU"/>
        </w:rPr>
        <w:t>. Одговорност</w:t>
      </w:r>
    </w:p>
    <w:p w14:paraId="1FA68375" w14:textId="6AD42D15"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4</w:t>
      </w:r>
      <w:r>
        <w:rPr>
          <w:rFonts w:ascii="Times New Roman" w:hAnsi="Times New Roman" w:cs="Times New Roman"/>
          <w:lang w:val="ru-RU"/>
        </w:rPr>
        <w:t>.1. Корисникот може да биде одговорен за надоместување на загубите произлезени од извршени неавторизирани платежни трансакции поради загубен или украден платен инструмент или злоупотреба на платниот инструмент до максимален износ од 1.200 денари или соодветната противвредност во други валути.</w:t>
      </w:r>
    </w:p>
    <w:p w14:paraId="0732366F" w14:textId="56592DCA" w:rsidR="000C0FBD" w:rsidRPr="00A869A6" w:rsidRDefault="00052C90" w:rsidP="000C0FBD">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4</w:t>
      </w:r>
      <w:r>
        <w:rPr>
          <w:rFonts w:ascii="Times New Roman" w:hAnsi="Times New Roman" w:cs="Times New Roman"/>
          <w:lang w:val="ru-RU"/>
        </w:rPr>
        <w:t>.2. Претходниот став не се применува кога загубата, кражбата или злоупотребата на платниот инструмент не е возможно да била откриена од страна на Банката пред плаќањето, освен ако самиот Корисник постапувал со намера за измама.</w:t>
      </w:r>
    </w:p>
    <w:p w14:paraId="5023A382" w14:textId="53D0751F" w:rsidR="000C0FBD" w:rsidRPr="00A869A6" w:rsidRDefault="000C0FBD" w:rsidP="000C0FBD">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ru-RU"/>
        </w:rPr>
        <w:t>4</w:t>
      </w:r>
      <w:r w:rsidRPr="00A869A6">
        <w:rPr>
          <w:rFonts w:ascii="Times New Roman" w:hAnsi="Times New Roman" w:cs="Times New Roman"/>
          <w:lang w:val="ru-RU"/>
        </w:rPr>
        <w:t>.3. Корисникот не одговара за финансиските последици кои произлегуваат од користење на загубен, украден или злоупотребен платен инструмент по доставување на известување до Банката за губење, кражба, злоупотреба или неовластено користење на платниот инструмент, освен ако Корисникот постапувал со намера за измама.</w:t>
      </w:r>
    </w:p>
    <w:p w14:paraId="583277E8" w14:textId="73B01F89" w:rsidR="000C0FBD" w:rsidRDefault="000C0FBD" w:rsidP="004B292F">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ru-RU"/>
        </w:rPr>
        <w:t>4</w:t>
      </w:r>
      <w:r w:rsidRPr="00A869A6">
        <w:rPr>
          <w:rFonts w:ascii="Times New Roman" w:hAnsi="Times New Roman" w:cs="Times New Roman"/>
          <w:lang w:val="ru-RU"/>
        </w:rPr>
        <w:t>.4. Корисникот не одговара за финансиските последици од употребата на загубен, украден или злоупотребен платен инструмент доколку Банката не обезбедила соодветни средства за известување во секое време за губење, кражба или злоупотреба на платниот инструмент, освен ако Корисникот постапувал со намера за измама.</w:t>
      </w:r>
    </w:p>
    <w:p w14:paraId="2AE6E282" w14:textId="1C0202B8" w:rsidR="000C0FBD" w:rsidRPr="00A869A6" w:rsidRDefault="000C0FBD" w:rsidP="000C0FBD">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ru-RU"/>
        </w:rPr>
        <w:t>4</w:t>
      </w:r>
      <w:r w:rsidRPr="00A869A6">
        <w:rPr>
          <w:rFonts w:ascii="Times New Roman" w:hAnsi="Times New Roman" w:cs="Times New Roman"/>
          <w:lang w:val="ru-RU"/>
        </w:rPr>
        <w:t>.</w:t>
      </w:r>
      <w:r w:rsidRPr="00A869A6">
        <w:rPr>
          <w:rFonts w:ascii="Times New Roman" w:hAnsi="Times New Roman" w:cs="Times New Roman"/>
          <w:lang w:val="mk-MK"/>
        </w:rPr>
        <w:t>5</w:t>
      </w:r>
      <w:r w:rsidRPr="00A869A6">
        <w:rPr>
          <w:rFonts w:ascii="Times New Roman" w:hAnsi="Times New Roman" w:cs="Times New Roman"/>
          <w:lang w:val="ru-RU"/>
        </w:rPr>
        <w:t>. Одговорност на Банката за неавторизирани платежни трансакции</w:t>
      </w:r>
    </w:p>
    <w:p w14:paraId="768C5FA1" w14:textId="00DA380D" w:rsidR="000C0FBD" w:rsidRPr="00A869A6" w:rsidRDefault="00C30D9F" w:rsidP="000C0FBD">
      <w:pPr>
        <w:spacing w:line="276" w:lineRule="auto"/>
        <w:jc w:val="both"/>
        <w:rPr>
          <w:rFonts w:ascii="Times New Roman" w:hAnsi="Times New Roman" w:cs="Times New Roman"/>
          <w:lang w:val="ru-RU"/>
        </w:rPr>
      </w:pPr>
      <w:r>
        <w:rPr>
          <w:rFonts w:ascii="Times New Roman" w:hAnsi="Times New Roman" w:cs="Times New Roman"/>
          <w:lang w:val="ru-RU"/>
        </w:rPr>
        <w:t>Во</w:t>
      </w:r>
      <w:r w:rsidRPr="00A869A6">
        <w:rPr>
          <w:rFonts w:ascii="Times New Roman" w:hAnsi="Times New Roman" w:cs="Times New Roman"/>
          <w:lang w:val="ru-RU"/>
        </w:rPr>
        <w:t xml:space="preserve"> случај на неавторизирани платежни трансакции, Банката и Корисникот ги имаат правата и обврските согласно </w:t>
      </w:r>
      <w:r w:rsidR="00A27F76">
        <w:rPr>
          <w:rFonts w:ascii="Times New Roman" w:hAnsi="Times New Roman" w:cs="Times New Roman"/>
          <w:lang w:val="ru-RU"/>
        </w:rPr>
        <w:t>член</w:t>
      </w:r>
      <w:r w:rsidRPr="00A869A6">
        <w:rPr>
          <w:rFonts w:ascii="Times New Roman" w:hAnsi="Times New Roman" w:cs="Times New Roman"/>
          <w:lang w:val="ru-RU"/>
        </w:rPr>
        <w:t xml:space="preserve"> 13 од овие Општи услови</w:t>
      </w:r>
      <w:r>
        <w:rPr>
          <w:rFonts w:ascii="Times New Roman" w:hAnsi="Times New Roman" w:cs="Times New Roman"/>
          <w:lang w:val="ru-RU"/>
        </w:rPr>
        <w:t>.</w:t>
      </w:r>
    </w:p>
    <w:p w14:paraId="4EA5E550" w14:textId="16B6A40D" w:rsidR="000C0FBD" w:rsidRPr="00A869A6" w:rsidRDefault="000C0FBD" w:rsidP="000C0FBD">
      <w:pPr>
        <w:spacing w:line="276" w:lineRule="auto"/>
        <w:jc w:val="both"/>
        <w:rPr>
          <w:rFonts w:ascii="Times New Roman" w:hAnsi="Times New Roman" w:cs="Times New Roman"/>
          <w:lang w:val="ru-RU"/>
        </w:rPr>
      </w:pPr>
      <w:r w:rsidRPr="00A869A6">
        <w:rPr>
          <w:rFonts w:ascii="Times New Roman" w:hAnsi="Times New Roman" w:cs="Times New Roman"/>
          <w:lang w:val="ru-RU"/>
        </w:rPr>
        <w:lastRenderedPageBreak/>
        <w:t>4</w:t>
      </w:r>
      <w:r w:rsidR="00F62810">
        <w:rPr>
          <w:rFonts w:ascii="Times New Roman" w:hAnsi="Times New Roman" w:cs="Times New Roman"/>
          <w:lang w:val="ru-RU"/>
        </w:rPr>
        <w:t>4</w:t>
      </w:r>
      <w:r w:rsidRPr="00A869A6">
        <w:rPr>
          <w:rFonts w:ascii="Times New Roman" w:hAnsi="Times New Roman" w:cs="Times New Roman"/>
          <w:lang w:val="ru-RU"/>
        </w:rPr>
        <w:t>.</w:t>
      </w:r>
      <w:r>
        <w:rPr>
          <w:rFonts w:ascii="Times New Roman" w:hAnsi="Times New Roman" w:cs="Times New Roman"/>
          <w:lang w:val="ru-RU"/>
        </w:rPr>
        <w:t>6</w:t>
      </w:r>
      <w:r w:rsidRPr="00A869A6">
        <w:rPr>
          <w:rFonts w:ascii="Times New Roman" w:hAnsi="Times New Roman" w:cs="Times New Roman"/>
          <w:lang w:val="ru-RU"/>
        </w:rPr>
        <w:t>. Во случај кога платниот налог е инициран непосредно од страна на Корисникот, Банката е одговорна кон Корисникот за правилно извршување на платежната трансакција согласно со важечките прописи.</w:t>
      </w:r>
    </w:p>
    <w:p w14:paraId="4D5B0D85" w14:textId="77777777" w:rsidR="000C0FBD" w:rsidRPr="00A869A6" w:rsidRDefault="000C0FBD" w:rsidP="000C0FBD">
      <w:pPr>
        <w:spacing w:line="276" w:lineRule="auto"/>
        <w:jc w:val="both"/>
        <w:rPr>
          <w:rFonts w:ascii="Times New Roman" w:hAnsi="Times New Roman" w:cs="Times New Roman"/>
          <w:lang w:val="ru-RU"/>
        </w:rPr>
      </w:pPr>
      <w:r w:rsidRPr="00A869A6">
        <w:rPr>
          <w:rFonts w:ascii="Times New Roman" w:hAnsi="Times New Roman" w:cs="Times New Roman"/>
          <w:lang w:val="ru-RU"/>
        </w:rPr>
        <w:t>Доколку Банката е одговорна за неизвршување, неправилно извршување или задоцнето извршување на платежната трансакција, должна е без одлагање да му го врати на Корисникот износот на неизвршената или неправилно извршената платежна трансакција и, доколку платежната сметка била задолжена, да ја врати состојбата на сметката во состојбата во која би била доколку трансакцијата не била извршена, со датум на валута на кој бил задолжен износот од платежната сметка.</w:t>
      </w:r>
    </w:p>
    <w:p w14:paraId="392290E4" w14:textId="77777777" w:rsidR="000C0FBD" w:rsidRPr="00A869A6" w:rsidRDefault="000C0FBD" w:rsidP="000C0FBD">
      <w:pPr>
        <w:spacing w:line="276" w:lineRule="auto"/>
        <w:jc w:val="both"/>
        <w:rPr>
          <w:rFonts w:ascii="Times New Roman" w:hAnsi="Times New Roman" w:cs="Times New Roman"/>
          <w:lang w:val="ru-RU"/>
        </w:rPr>
      </w:pPr>
      <w:r w:rsidRPr="00A869A6">
        <w:rPr>
          <w:rFonts w:ascii="Times New Roman" w:hAnsi="Times New Roman" w:cs="Times New Roman"/>
          <w:lang w:val="ru-RU"/>
        </w:rPr>
        <w:t>Банката е должна да ги врати сите надоместоци наплатени од Корисникот во врска со неизвршената, неправилно извршената или задоцнето извршената платежна трансакција, како и да ги плати каматите на кои Корисникот има право согласно со важечките прописи.</w:t>
      </w:r>
    </w:p>
    <w:p w14:paraId="7E1D520B" w14:textId="77777777" w:rsidR="000C0FBD" w:rsidRPr="00A869A6" w:rsidRDefault="000C0FBD" w:rsidP="000C0FBD">
      <w:pPr>
        <w:spacing w:line="276" w:lineRule="auto"/>
        <w:jc w:val="both"/>
        <w:rPr>
          <w:rFonts w:ascii="Times New Roman" w:hAnsi="Times New Roman" w:cs="Times New Roman"/>
          <w:lang w:val="ru-RU"/>
        </w:rPr>
      </w:pPr>
      <w:r w:rsidRPr="00A869A6">
        <w:rPr>
          <w:rFonts w:ascii="Times New Roman" w:hAnsi="Times New Roman" w:cs="Times New Roman"/>
          <w:lang w:val="ru-RU"/>
        </w:rPr>
        <w:t>Во случај на неизвршување или неправилно извршување на платежна трансакција иницирана од страна на Корисникот, Банката, на барање на Корисникот, ќе преземе мерки за следење на текот на платежната трансакција и ќе го извести Корисникот за исходот, без наплата на надомест за преземените мерки и известувањето.</w:t>
      </w:r>
    </w:p>
    <w:p w14:paraId="67083AD0" w14:textId="7591706B" w:rsidR="004B292F" w:rsidRPr="004B292F" w:rsidRDefault="004B292F" w:rsidP="00C9716B">
      <w:pPr>
        <w:spacing w:line="276" w:lineRule="auto"/>
        <w:jc w:val="both"/>
        <w:rPr>
          <w:rFonts w:ascii="Times New Roman" w:hAnsi="Times New Roman" w:cs="Times New Roman"/>
          <w:lang w:val="ru-RU"/>
        </w:rPr>
      </w:pPr>
    </w:p>
    <w:p w14:paraId="378E4DD7" w14:textId="67929EFF"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b/>
          <w:bCs/>
          <w:lang w:val="ru-RU"/>
        </w:rPr>
        <w:t>4</w:t>
      </w:r>
      <w:r w:rsidR="00F62810">
        <w:rPr>
          <w:rFonts w:ascii="Times New Roman" w:hAnsi="Times New Roman" w:cs="Times New Roman"/>
          <w:b/>
          <w:bCs/>
          <w:lang w:val="ru-RU"/>
        </w:rPr>
        <w:t>5</w:t>
      </w:r>
      <w:r>
        <w:rPr>
          <w:rFonts w:ascii="Times New Roman" w:hAnsi="Times New Roman" w:cs="Times New Roman"/>
          <w:b/>
          <w:bCs/>
          <w:lang w:val="ru-RU"/>
        </w:rPr>
        <w:t>. Мерки кај Услугите за електронско банкарство</w:t>
      </w:r>
    </w:p>
    <w:p w14:paraId="5296604F" w14:textId="7EEA8CA7"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.1. Корисникот е одговорен да ја чува во тајност Тајната лозинка во врска со Услугите за електронско банкарство што ги користи од Банката.</w:t>
      </w:r>
    </w:p>
    <w:p w14:paraId="5624DD6F" w14:textId="0722D1B7"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.2. Ако Корисникот се посомнева или дознае дека неговата Тајна лозинка ја знае друго неовластено лице, или Тајната лозинка е компромитирана на друг начин, должен е Тајната лозинка веднаш да ја замени, на начин како што е опишано во Корисничкото упатство.</w:t>
      </w:r>
    </w:p>
    <w:p w14:paraId="3D30B1C7" w14:textId="5DD41473"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.3. Доделеното БСЕП издадено од Банката е сопственост на Банката, а Корисникот е должен на барање на Банката да го врати.</w:t>
      </w:r>
    </w:p>
    <w:p w14:paraId="54B4061F" w14:textId="2C2157BF"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.4. Корисникот е должен да го користи БСЕП на начин кој е пропишан со корисничкото упатство на Банката, како и да го чува од уништување, оштетување, губење и неовластено користење.</w:t>
      </w:r>
    </w:p>
    <w:p w14:paraId="3549B50F" w14:textId="162FF74E"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.5. Во случај на оштетување, блокада или истек на рокот на употреба на Тајниот клуч, Корисникот е должен со писмено барање од Банката да побара негова замена.</w:t>
      </w:r>
    </w:p>
    <w:p w14:paraId="00E8C18A" w14:textId="492F38A9"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.6. Во случај на губење или кражба на БСЕП, Корисникот е должен во најкраток можен рок, да ја извести Банката, за кое Банката не презема никаква одговорност во поглед на евентуалната штета која ќе настане поради губење или кражба на БСЕП.</w:t>
      </w:r>
    </w:p>
    <w:p w14:paraId="11C62A8F" w14:textId="339D969E"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.7. Банката е согласна на писмено барање на Корисникот да му додели нов таен клуч и тајна лозинка, а по потреба и нов БСЕП, а на трошок на Корисникот во согласност со Тарифникот на Банката.</w:t>
      </w:r>
    </w:p>
    <w:p w14:paraId="3CDE8D1E" w14:textId="3FA80277"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.8. Банката се обврзува да обезбеди тајност на податоците за Корисникот, како и да спречи секаква злоупотреба на истите, согласно техничките можности и применливите прописи.</w:t>
      </w:r>
    </w:p>
    <w:p w14:paraId="02CCEF81" w14:textId="2B736B9E"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.9. Корисникот е должен да го следи и контролира пристапот од трети лица до опремата која ја користи за да пристапи до Услугите на електронско банкарство што му ги обезбедува Банката.</w:t>
      </w:r>
    </w:p>
    <w:p w14:paraId="5D92DE4D" w14:textId="05F464D1"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lastRenderedPageBreak/>
        <w:t>4</w:t>
      </w:r>
      <w:r w:rsidR="00F62810">
        <w:rPr>
          <w:rFonts w:ascii="Times New Roman" w:hAnsi="Times New Roman" w:cs="Times New Roman"/>
          <w:lang w:val="mk-MK"/>
        </w:rPr>
        <w:t>5</w:t>
      </w:r>
      <w:r>
        <w:rPr>
          <w:rFonts w:ascii="Times New Roman" w:hAnsi="Times New Roman" w:cs="Times New Roman"/>
          <w:lang w:val="ru-RU"/>
        </w:rPr>
        <w:t>.10. Во случај Корисникот да констатира неовластен пристап од трето лице до опремата и/или софтверската апликација која ја користи за Услугите на електронско банкарство, обврзан е веднаш да и пријави на Банката, при што Банката со цел да спречи евентуална злоупотреба на системот привремено ќе го блокира извршувањето на поединечни или на сите Услуги на електронско банкарство кои ги користи Корисникот и за тоа ќе го извести Корисникот преку еден од канали за комуникација со Корисникот. Ваквата пријава може да се направи во секое време преку Системот за е-банкарство, преку контакт центарот на Банката или во текот на работно време во експозитурите на Банката</w:t>
      </w:r>
    </w:p>
    <w:p w14:paraId="3656BA05" w14:textId="0BCC664B"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.11. Доколку Банката се посомнева дека постои било каква злоупотреба на Системот за е- банкарство, привремено или трајно ќе го блокира извршувањето на поединечни или на сите Услуги на електронско банкарство и за тоа ќе го извести Корисникот преку еден од каналите за комуникација на Банката со Корисникот.</w:t>
      </w:r>
    </w:p>
    <w:p w14:paraId="6A95A4F1" w14:textId="3B7CFFD9" w:rsidR="004B292F" w:rsidRPr="00A869A6"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.12. Банката може да изврши краткотраен прекин на Услугите на електронско банкарство, во случај на неопходно унапредување на системот, поправки или одржување на инсталациите на Банката, за што Банката ќе го извести Корисникот најмалку 2 (два) дена однапред (преку еден од каналите за комуникација на Банката со Корисникот) освен во итни случаи или кога причините на безбедноста тоа не го дозволуваат.</w:t>
      </w:r>
      <w:r>
        <w:rPr>
          <w:rFonts w:ascii="Times New Roman" w:hAnsi="Times New Roman" w:cs="Times New Roman"/>
          <w:lang w:val="ru-RU"/>
        </w:rPr>
        <w:br/>
      </w:r>
    </w:p>
    <w:p w14:paraId="6FF46E30" w14:textId="456FEEF0" w:rsidR="004B292F" w:rsidRPr="004B292F" w:rsidRDefault="00052C90" w:rsidP="004B292F">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5</w:t>
      </w:r>
      <w:r>
        <w:rPr>
          <w:rFonts w:ascii="Times New Roman" w:hAnsi="Times New Roman" w:cs="Times New Roman"/>
          <w:lang w:val="ru-RU"/>
        </w:rPr>
        <w:t>.13. Банката го задржува правото да внесе, вгради измени и да го адаптира постоечкиот Систем за е-банкарство и БСЕП.</w:t>
      </w:r>
    </w:p>
    <w:p w14:paraId="55112E59" w14:textId="1CFCA579" w:rsidR="00B400EC" w:rsidRPr="00CC63EF" w:rsidRDefault="00CC63EF" w:rsidP="00CC63EF">
      <w:pPr>
        <w:spacing w:line="276" w:lineRule="auto"/>
        <w:jc w:val="both"/>
        <w:rPr>
          <w:rFonts w:ascii="Times New Roman" w:hAnsi="Times New Roman" w:cs="Times New Roman"/>
          <w:b/>
          <w:bCs/>
          <w:lang w:val="ru-RU"/>
        </w:rPr>
      </w:pPr>
      <w:r>
        <w:rPr>
          <w:rFonts w:ascii="Times New Roman" w:hAnsi="Times New Roman" w:cs="Times New Roman"/>
          <w:b/>
          <w:bCs/>
          <w:lang w:val="ru-RU"/>
        </w:rPr>
        <w:t>4</w:t>
      </w:r>
      <w:r w:rsidR="00F62810">
        <w:rPr>
          <w:rFonts w:ascii="Times New Roman" w:hAnsi="Times New Roman" w:cs="Times New Roman"/>
          <w:b/>
          <w:bCs/>
          <w:lang w:val="ru-RU"/>
        </w:rPr>
        <w:t>6</w:t>
      </w:r>
      <w:r>
        <w:rPr>
          <w:rFonts w:ascii="Times New Roman" w:hAnsi="Times New Roman" w:cs="Times New Roman"/>
          <w:b/>
          <w:bCs/>
          <w:lang w:val="ru-RU"/>
        </w:rPr>
        <w:t>.Одговорност кај Услугите за електронско банкарство</w:t>
      </w:r>
    </w:p>
    <w:p w14:paraId="6138B5F7" w14:textId="2364DB7D" w:rsidR="00224791" w:rsidRPr="00224791" w:rsidRDefault="00052C90" w:rsidP="00B400EC">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6</w:t>
      </w:r>
      <w:r>
        <w:rPr>
          <w:rFonts w:ascii="Times New Roman" w:hAnsi="Times New Roman" w:cs="Times New Roman"/>
          <w:lang w:val="ru-RU"/>
        </w:rPr>
        <w:t>.1. Банката не е одговорна за било какви последиците кои ќе настанат како резултат на неовластено или нестручно користење на опремата со која Корисникот ја користи Услугите на електронско банкарство, како ни за телекомуникациони и телетрансмисиони услуги кои ги овозможува трета страна или за пречки или нефункционирање/лошо функционирање на услугите кои се надвор од контрола на Банката.</w:t>
      </w:r>
    </w:p>
    <w:p w14:paraId="48026322" w14:textId="6F451DA7" w:rsidR="00224791" w:rsidRPr="00224791" w:rsidRDefault="00052C90" w:rsidP="00B400EC">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6</w:t>
      </w:r>
      <w:r>
        <w:rPr>
          <w:rFonts w:ascii="Times New Roman" w:hAnsi="Times New Roman" w:cs="Times New Roman"/>
          <w:lang w:val="ru-RU"/>
        </w:rPr>
        <w:t>.2. Банката не гарантира и не презема одговорност за евентуалните проблеми со хардверот и софтверот со кој Корисникот ги користи Услугите на електронско банкарство.</w:t>
      </w:r>
    </w:p>
    <w:p w14:paraId="3F0D6E6D" w14:textId="498F884D" w:rsidR="00224791" w:rsidRPr="00224791" w:rsidRDefault="00052C90" w:rsidP="00B400EC">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6</w:t>
      </w:r>
      <w:r>
        <w:rPr>
          <w:rFonts w:ascii="Times New Roman" w:hAnsi="Times New Roman" w:cs="Times New Roman"/>
          <w:lang w:val="ru-RU"/>
        </w:rPr>
        <w:t>.3. Банката не сноси одговорност за евентуалната штета настаната поради злоупотреба на Системот за е-банкарство предизвикана со неовластен пристап до опремата која Корисникот ја користи за Услугите на електронско банкарство.</w:t>
      </w:r>
    </w:p>
    <w:p w14:paraId="4AC89629" w14:textId="226CDCE6" w:rsidR="00224791" w:rsidRPr="00224791" w:rsidRDefault="00052C90" w:rsidP="00B400EC">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6</w:t>
      </w:r>
      <w:r>
        <w:rPr>
          <w:rFonts w:ascii="Times New Roman" w:hAnsi="Times New Roman" w:cs="Times New Roman"/>
          <w:lang w:val="ru-RU"/>
        </w:rPr>
        <w:t>.4. Банката не сноси одговорност во случај кога налогот е одбиен во системот на платен промет, а одбивањето се должи на грешка на Корисникот, ниту пак одговара за извршување на неправилно пополнети налози.</w:t>
      </w:r>
    </w:p>
    <w:p w14:paraId="0012726B" w14:textId="45631EBF" w:rsidR="00224791" w:rsidRDefault="00052C90" w:rsidP="00B400EC">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mk-MK"/>
        </w:rPr>
        <w:t>6</w:t>
      </w:r>
      <w:r>
        <w:rPr>
          <w:rFonts w:ascii="Times New Roman" w:hAnsi="Times New Roman" w:cs="Times New Roman"/>
          <w:lang w:val="ru-RU"/>
        </w:rPr>
        <w:t>.5. Корисникот е должен на Банката да и ја надомести целата штета настаната поради уништување, оштетување односно губење на доделеното БСЕП, како последица на несовесно однесување на Корисникот, а согласно Тарифникот на Банката, и тоа во рок од 7 дена од денот на приемот на барањето за надомест на штетата, а во спротивно Банката е овластена за износот на надоместот автоматски да ја задолжи сметката на Корисникот кај Банката.</w:t>
      </w:r>
    </w:p>
    <w:p w14:paraId="31C41A02" w14:textId="446C536D" w:rsidR="00F3626B" w:rsidRPr="00A869A6" w:rsidRDefault="00762435"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ru-RU"/>
        </w:rPr>
        <w:t>7</w:t>
      </w:r>
      <w:r w:rsidRPr="00A869A6">
        <w:rPr>
          <w:rFonts w:ascii="Times New Roman" w:hAnsi="Times New Roman" w:cs="Times New Roman"/>
          <w:lang w:val="ru-RU"/>
        </w:rPr>
        <w:t>.Блокирање и деблокирање на платни инструменти и услуги на електронско банкарство</w:t>
      </w:r>
    </w:p>
    <w:p w14:paraId="4B268B87" w14:textId="1F2151BF"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lastRenderedPageBreak/>
        <w:t>4</w:t>
      </w:r>
      <w:r w:rsidR="00F62810">
        <w:rPr>
          <w:rFonts w:ascii="Times New Roman" w:hAnsi="Times New Roman" w:cs="Times New Roman"/>
          <w:lang w:val="mk-MK"/>
        </w:rPr>
        <w:t>7</w:t>
      </w:r>
      <w:r w:rsidRPr="00A869A6">
        <w:rPr>
          <w:rFonts w:ascii="Times New Roman" w:hAnsi="Times New Roman" w:cs="Times New Roman"/>
          <w:lang w:val="ru-RU"/>
        </w:rPr>
        <w:t>.1. Банката има право привремено да го блокира користењето на поединечен платен инструмент, платен инструмент поврзан со Услугите на електронско банкарство или пристапот до Услугите на електронско банкарство, исклучиво поради објективно оправдани причини кои се однесуваат на:</w:t>
      </w:r>
    </w:p>
    <w:p w14:paraId="20C39ADA" w14:textId="77777777"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а) сигурноста на платниот инструмент, платниот систем или системот за електронско банкарство;</w:t>
      </w:r>
    </w:p>
    <w:p w14:paraId="0B186AC0" w14:textId="77777777"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б) постоење на основано сомневање за неавторизирано или измамничко користење на платниот инструмент или Услугите на електронско банкарство; или</w:t>
      </w:r>
    </w:p>
    <w:p w14:paraId="42C3FB27" w14:textId="77777777"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в) значително зголемен ризик дека Корисникот нема да може да ги исполни своите парични обврски поврзани со кредитна линија, во случај на користење на платен инструмент со одобрена кредитна линија.</w:t>
      </w:r>
    </w:p>
    <w:p w14:paraId="7386D1DE" w14:textId="66C701E8"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.2. Банката го известува Корисникот за блокирањето и за причините за блокирањето пред извршување на блокадата, а доколку тоа не е објективно возможно – веднаш по извршеното блокирање, освен ако таквото известување е спротивно на закон или на објективно оправдани безбедносни причини</w:t>
      </w:r>
      <w:r w:rsidR="00B00073">
        <w:rPr>
          <w:rFonts w:ascii="Times New Roman" w:hAnsi="Times New Roman" w:cs="Times New Roman"/>
          <w:lang w:val="ru-RU"/>
        </w:rPr>
        <w:t xml:space="preserve"> и се во согласност со член 4</w:t>
      </w:r>
      <w:r w:rsidR="006D078F">
        <w:rPr>
          <w:rFonts w:ascii="Times New Roman" w:hAnsi="Times New Roman" w:cs="Times New Roman"/>
          <w:lang w:val="ru-RU"/>
        </w:rPr>
        <w:t>1</w:t>
      </w:r>
      <w:r w:rsidR="00B00073">
        <w:rPr>
          <w:rFonts w:ascii="Times New Roman" w:hAnsi="Times New Roman" w:cs="Times New Roman"/>
          <w:lang w:val="ru-RU"/>
        </w:rPr>
        <w:t xml:space="preserve"> од овие Општи услови.</w:t>
      </w:r>
    </w:p>
    <w:p w14:paraId="162E3586" w14:textId="3ECFF4F3"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.3. Блокирањето на платниот инструмент или на Услугите на електронско банкарство не претставува раскинување на Рамковниот договор.</w:t>
      </w:r>
    </w:p>
    <w:p w14:paraId="05C82389" w14:textId="55669EE2"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.4. Корисникот има право во секое време да побара привремено блокирање на поединечен платен инструмент, на поединечни или на сите Услуги на електронско банкарство, со доставување барање до Банката преку експозитурите, контакт центарот или друг договорен канал за комуникација. Банката е должна да постапи по барањето без непотребно одлагање.</w:t>
      </w:r>
    </w:p>
    <w:p w14:paraId="6A07E7AE" w14:textId="05A89202"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.5. Корисникот има право да отповика платен налог во секое време пред истиот да стане неотповиклив согласно Законот за платежни услуги и платни системи.</w:t>
      </w:r>
    </w:p>
    <w:p w14:paraId="4C4FDECB" w14:textId="7E1D3FA5"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.6. Сите налози кои станале неотповикливи пред моментот на ефективното блокирање ќе бидат обработени и извршени од страна на Банката, освен ако со закон е определено поинаку.</w:t>
      </w:r>
    </w:p>
    <w:p w14:paraId="2F22F0C2" w14:textId="4DBCFBD7"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.7. За време на траењето на блокадата, Корисникот не може да иницира нови платежни трансакции преку блокираниот платен инструмент или блокираните Услуги на електронско банкарство.</w:t>
      </w:r>
    </w:p>
    <w:p w14:paraId="6A7B023D" w14:textId="3F3402F6"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.8. Банката е должна да ја отстрани блокадата на платниот инструмент или на Услугите на електронско банкарство, или да го замени блокираниот платен инструмент со нов, без непотребно одлагање, веднаш по престанокот на причините поради кои била воведена блокадата.</w:t>
      </w:r>
    </w:p>
    <w:p w14:paraId="0C11CE1B" w14:textId="6C46A7A5"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.9. Доколку блокадата била извршена на барање на Корисникот, деблокирањето се врши врз основа на негово барање доставено до Банката.</w:t>
      </w:r>
    </w:p>
    <w:p w14:paraId="221CA386" w14:textId="1FDDF649"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.10. Банката не смее да го условува деблокирањето на платниот инструмент или Услугите на електронско банкарство со наплата на заостанати надоместоци. Наплатата на евентуално доспеаните, а ненаплатени надоместоци ќе се изврши согласно Општите услови за наплата на побарувањата на Банката.</w:t>
      </w:r>
    </w:p>
    <w:p w14:paraId="3FBA0A9F" w14:textId="5CBC8082" w:rsidR="00F3626B" w:rsidRPr="00A869A6" w:rsidRDefault="00F3626B" w:rsidP="00F3626B">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7</w:t>
      </w:r>
      <w:r w:rsidRPr="00A869A6">
        <w:rPr>
          <w:rFonts w:ascii="Times New Roman" w:hAnsi="Times New Roman" w:cs="Times New Roman"/>
          <w:lang w:val="ru-RU"/>
        </w:rPr>
        <w:t>.11. Одредбите од оваа точка се применуваат на сите платни инструменти издадени или обезбедени од Банката, вклучително платежни картички, Услуги на електронско банкарство и други платни инструменти, согласно посебните правила за нивно користење.</w:t>
      </w:r>
    </w:p>
    <w:p w14:paraId="28303EA4" w14:textId="77777777" w:rsidR="00F3626B" w:rsidRPr="00224791" w:rsidRDefault="00F3626B" w:rsidP="00B400EC">
      <w:pPr>
        <w:spacing w:line="276" w:lineRule="auto"/>
        <w:jc w:val="both"/>
        <w:rPr>
          <w:rFonts w:ascii="Times New Roman" w:hAnsi="Times New Roman" w:cs="Times New Roman"/>
          <w:lang w:val="ru-RU"/>
        </w:rPr>
      </w:pPr>
    </w:p>
    <w:p w14:paraId="4A0F75E8" w14:textId="2879A420" w:rsidR="00052C90" w:rsidRPr="00224791" w:rsidRDefault="00052C90" w:rsidP="00B400EC">
      <w:pPr>
        <w:spacing w:line="276" w:lineRule="auto"/>
        <w:jc w:val="both"/>
        <w:rPr>
          <w:rFonts w:ascii="Times New Roman" w:hAnsi="Times New Roman" w:cs="Times New Roman"/>
          <w:b/>
          <w:bCs/>
          <w:lang w:val="ru-RU"/>
        </w:rPr>
      </w:pPr>
      <w:r>
        <w:rPr>
          <w:rFonts w:ascii="Times New Roman" w:hAnsi="Times New Roman" w:cs="Times New Roman"/>
          <w:b/>
          <w:bCs/>
        </w:rPr>
        <w:lastRenderedPageBreak/>
        <w:t>X</w:t>
      </w:r>
      <w:r>
        <w:rPr>
          <w:rFonts w:ascii="Times New Roman" w:hAnsi="Times New Roman" w:cs="Times New Roman"/>
          <w:b/>
          <w:bCs/>
          <w:lang w:val="ru-RU"/>
        </w:rPr>
        <w:t>. ВАЖЕЊЕ, ИЗМЕНА И РАСКИНУВАЊЕ НА РАМКОВНИОТ ДОГОВОР</w:t>
      </w:r>
    </w:p>
    <w:p w14:paraId="030619ED" w14:textId="069F7243" w:rsidR="00224791" w:rsidRPr="00CC63EF" w:rsidRDefault="00CC63EF" w:rsidP="00CC63EF">
      <w:pPr>
        <w:spacing w:line="276" w:lineRule="auto"/>
        <w:jc w:val="both"/>
        <w:rPr>
          <w:rFonts w:ascii="Times New Roman" w:hAnsi="Times New Roman" w:cs="Times New Roman"/>
          <w:lang w:val="ru-RU"/>
        </w:rPr>
      </w:pPr>
      <w:r>
        <w:rPr>
          <w:rFonts w:ascii="Times New Roman" w:hAnsi="Times New Roman" w:cs="Times New Roman"/>
          <w:b/>
          <w:bCs/>
          <w:lang w:val="ru-RU"/>
        </w:rPr>
        <w:t>4</w:t>
      </w:r>
      <w:r w:rsidR="00F62810">
        <w:rPr>
          <w:rFonts w:ascii="Times New Roman" w:hAnsi="Times New Roman" w:cs="Times New Roman"/>
          <w:b/>
          <w:bCs/>
          <w:lang w:val="ru-RU"/>
        </w:rPr>
        <w:t>8</w:t>
      </w:r>
      <w:r>
        <w:rPr>
          <w:rFonts w:ascii="Times New Roman" w:hAnsi="Times New Roman" w:cs="Times New Roman"/>
          <w:b/>
          <w:bCs/>
          <w:lang w:val="ru-RU"/>
        </w:rPr>
        <w:t>.Време на важење на Рамковниот договор</w:t>
      </w:r>
    </w:p>
    <w:p w14:paraId="6ED54833" w14:textId="2DEF24E5"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4</w:t>
      </w:r>
      <w:r w:rsidR="00F62810">
        <w:rPr>
          <w:rFonts w:ascii="Times New Roman" w:hAnsi="Times New Roman" w:cs="Times New Roman"/>
          <w:lang w:val="ru-RU"/>
        </w:rPr>
        <w:t>8</w:t>
      </w:r>
      <w:r w:rsidRPr="00A869A6">
        <w:rPr>
          <w:rFonts w:ascii="Times New Roman" w:hAnsi="Times New Roman" w:cs="Times New Roman"/>
          <w:lang w:val="ru-RU"/>
        </w:rPr>
        <w:t>.</w:t>
      </w:r>
      <w:r>
        <w:rPr>
          <w:rFonts w:ascii="Times New Roman" w:hAnsi="Times New Roman" w:cs="Times New Roman"/>
          <w:lang w:val="ru-RU"/>
        </w:rPr>
        <w:t>1. Рамковниот договор е склучен на неопределено време.</w:t>
      </w:r>
    </w:p>
    <w:p w14:paraId="4E2B18D3" w14:textId="4A6733A4" w:rsidR="00052C90" w:rsidRPr="00224791" w:rsidRDefault="00CC63EF"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4</w:t>
      </w:r>
      <w:r w:rsidR="00F62810">
        <w:rPr>
          <w:rFonts w:ascii="Times New Roman" w:hAnsi="Times New Roman" w:cs="Times New Roman"/>
          <w:lang w:val="mk-MK"/>
        </w:rPr>
        <w:t>8</w:t>
      </w:r>
      <w:r w:rsidRPr="00A869A6">
        <w:rPr>
          <w:rFonts w:ascii="Times New Roman" w:hAnsi="Times New Roman" w:cs="Times New Roman"/>
          <w:lang w:val="ru-RU"/>
        </w:rPr>
        <w:t>.</w:t>
      </w:r>
      <w:r>
        <w:rPr>
          <w:rFonts w:ascii="Times New Roman" w:hAnsi="Times New Roman" w:cs="Times New Roman"/>
          <w:lang w:val="ru-RU"/>
        </w:rPr>
        <w:t>2. Рамковниот договор стапува на сила со денот на неговото потпишување од двете Страни.</w:t>
      </w:r>
    </w:p>
    <w:p w14:paraId="601B0C02" w14:textId="7434FB3C" w:rsidR="00224791" w:rsidRPr="00CC63EF" w:rsidRDefault="00F62810" w:rsidP="00CC63EF">
      <w:pPr>
        <w:spacing w:line="276" w:lineRule="auto"/>
        <w:jc w:val="both"/>
        <w:rPr>
          <w:rFonts w:ascii="Times New Roman" w:hAnsi="Times New Roman" w:cs="Times New Roman"/>
          <w:lang w:val="ru-RU"/>
        </w:rPr>
      </w:pPr>
      <w:r>
        <w:rPr>
          <w:rFonts w:ascii="Times New Roman" w:hAnsi="Times New Roman" w:cs="Times New Roman"/>
          <w:b/>
          <w:bCs/>
          <w:lang w:val="ru-RU"/>
        </w:rPr>
        <w:t>49</w:t>
      </w:r>
      <w:r w:rsidR="00A71400">
        <w:rPr>
          <w:rFonts w:ascii="Times New Roman" w:hAnsi="Times New Roman" w:cs="Times New Roman"/>
          <w:b/>
          <w:bCs/>
          <w:lang w:val="ru-RU"/>
        </w:rPr>
        <w:t>.Важност и обновување на дебитната платежна картичка</w:t>
      </w:r>
    </w:p>
    <w:p w14:paraId="240277B9" w14:textId="2F9712C7" w:rsidR="00224791" w:rsidRPr="00224791" w:rsidRDefault="00F62810" w:rsidP="00224791">
      <w:pPr>
        <w:spacing w:line="276" w:lineRule="auto"/>
        <w:jc w:val="both"/>
        <w:rPr>
          <w:rFonts w:ascii="Times New Roman" w:hAnsi="Times New Roman" w:cs="Times New Roman"/>
          <w:lang w:val="ru-RU"/>
        </w:rPr>
      </w:pPr>
      <w:r>
        <w:rPr>
          <w:rFonts w:ascii="Times New Roman" w:hAnsi="Times New Roman" w:cs="Times New Roman"/>
          <w:lang w:val="ru-RU"/>
        </w:rPr>
        <w:t>49</w:t>
      </w:r>
      <w:r w:rsidR="00A71400">
        <w:rPr>
          <w:rFonts w:ascii="Times New Roman" w:hAnsi="Times New Roman" w:cs="Times New Roman"/>
          <w:lang w:val="ru-RU"/>
        </w:rPr>
        <w:t>.1. Рокот на важност на дебитната платежна картичката која се издава согласно овие Општи услови е впишан на предната страна на самата картичка.</w:t>
      </w:r>
    </w:p>
    <w:p w14:paraId="6B2DD21C" w14:textId="51B81803" w:rsidR="00224791" w:rsidRPr="00224791" w:rsidRDefault="00F62810" w:rsidP="00224791">
      <w:pPr>
        <w:spacing w:line="276" w:lineRule="auto"/>
        <w:jc w:val="both"/>
        <w:rPr>
          <w:rFonts w:ascii="Times New Roman" w:hAnsi="Times New Roman" w:cs="Times New Roman"/>
          <w:lang w:val="ru-RU"/>
        </w:rPr>
      </w:pPr>
      <w:r>
        <w:rPr>
          <w:rFonts w:ascii="Times New Roman" w:hAnsi="Times New Roman" w:cs="Times New Roman"/>
          <w:lang w:val="ru-RU"/>
        </w:rPr>
        <w:t>49</w:t>
      </w:r>
      <w:r w:rsidR="00A71400">
        <w:rPr>
          <w:rFonts w:ascii="Times New Roman" w:hAnsi="Times New Roman" w:cs="Times New Roman"/>
          <w:lang w:val="ru-RU"/>
        </w:rPr>
        <w:t>.2. Страните се согласни, картичката да се обновува по автоматизам на нов рок повеќекратно и Банката да издаде нова картичка со нов рок на важност, ако:</w:t>
      </w:r>
    </w:p>
    <w:p w14:paraId="57C35836" w14:textId="1E7DFC04" w:rsidR="00224791" w:rsidRPr="00224791" w:rsidRDefault="00F62810" w:rsidP="00224791">
      <w:pPr>
        <w:spacing w:line="276" w:lineRule="auto"/>
        <w:jc w:val="both"/>
        <w:rPr>
          <w:rFonts w:ascii="Times New Roman" w:hAnsi="Times New Roman" w:cs="Times New Roman"/>
          <w:lang w:val="ru-RU"/>
        </w:rPr>
      </w:pPr>
      <w:r>
        <w:rPr>
          <w:rFonts w:ascii="Times New Roman" w:hAnsi="Times New Roman" w:cs="Times New Roman"/>
          <w:lang w:val="ru-RU"/>
        </w:rPr>
        <w:t>49</w:t>
      </w:r>
      <w:r w:rsidR="00A71400">
        <w:rPr>
          <w:rFonts w:ascii="Times New Roman" w:hAnsi="Times New Roman" w:cs="Times New Roman"/>
          <w:lang w:val="ru-RU"/>
        </w:rPr>
        <w:t>.2.1. Корисникот не ја откаже картичката најмалку 60 дена пред истекот на нејзината важност (ако ја откаже, Корисникот мора да ги приложи кон Банката сите издадени картички и да ги подмири сите трошоци); и</w:t>
      </w:r>
    </w:p>
    <w:p w14:paraId="0FB11A53" w14:textId="6239DF85" w:rsidR="00224791" w:rsidRPr="00224791" w:rsidRDefault="00F62810" w:rsidP="00224791">
      <w:pPr>
        <w:spacing w:line="276" w:lineRule="auto"/>
        <w:jc w:val="both"/>
        <w:rPr>
          <w:rFonts w:ascii="Times New Roman" w:hAnsi="Times New Roman" w:cs="Times New Roman"/>
          <w:lang w:val="ru-RU"/>
        </w:rPr>
      </w:pPr>
      <w:r>
        <w:rPr>
          <w:rFonts w:ascii="Times New Roman" w:hAnsi="Times New Roman" w:cs="Times New Roman"/>
          <w:lang w:val="ru-RU"/>
        </w:rPr>
        <w:t>49</w:t>
      </w:r>
      <w:r w:rsidR="00A71400">
        <w:rPr>
          <w:rFonts w:ascii="Times New Roman" w:hAnsi="Times New Roman" w:cs="Times New Roman"/>
          <w:lang w:val="ru-RU"/>
        </w:rPr>
        <w:t>.2.2. Корисникот и Овластениот имател на платежна картичката ги почитуваат правилата и условите за користење на картичка утврдени во Рамковниот договор.</w:t>
      </w:r>
    </w:p>
    <w:p w14:paraId="2F5EFD8C" w14:textId="6140E8C0" w:rsidR="00E0200A" w:rsidRPr="00A869A6" w:rsidRDefault="00F62810" w:rsidP="00A869A6">
      <w:pPr>
        <w:spacing w:line="276" w:lineRule="auto"/>
        <w:jc w:val="both"/>
        <w:rPr>
          <w:rFonts w:ascii="Times New Roman" w:hAnsi="Times New Roman" w:cs="Times New Roman"/>
          <w:lang w:val="ru-RU"/>
        </w:rPr>
      </w:pPr>
      <w:r>
        <w:rPr>
          <w:rFonts w:ascii="Times New Roman" w:hAnsi="Times New Roman" w:cs="Times New Roman"/>
          <w:lang w:val="ru-RU"/>
        </w:rPr>
        <w:t>49</w:t>
      </w:r>
      <w:r w:rsidR="00A71400">
        <w:rPr>
          <w:rFonts w:ascii="Times New Roman" w:hAnsi="Times New Roman" w:cs="Times New Roman"/>
          <w:lang w:val="ru-RU"/>
        </w:rPr>
        <w:t>.3. Банката го врши обновувањето на дебитната платежна картичка под услови што важат на денот на обновувањето, согласно важечкиот Тарифник на Банката.</w:t>
      </w:r>
    </w:p>
    <w:p w14:paraId="6A31B993" w14:textId="16223903" w:rsidR="00E0200A" w:rsidRPr="00B47007" w:rsidRDefault="00E0200A" w:rsidP="00E0200A">
      <w:pPr>
        <w:jc w:val="both"/>
        <w:rPr>
          <w:rFonts w:ascii="Times New Roman" w:hAnsi="Times New Roman" w:cs="Times New Roman"/>
          <w:b/>
          <w:bCs/>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 xml:space="preserve">. Измени и дополнувања на Рамковниот договор и Општите услови </w:t>
      </w:r>
    </w:p>
    <w:p w14:paraId="10A934D1" w14:textId="37F08D81" w:rsidR="00E0200A" w:rsidRPr="002914B0"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w:t>
      </w:r>
      <w:r>
        <w:rPr>
          <w:rFonts w:ascii="Times New Roman" w:hAnsi="Times New Roman" w:cs="Times New Roman"/>
          <w:lang w:val="ru-RU"/>
        </w:rPr>
        <w:t xml:space="preserve"> </w:t>
      </w:r>
      <w:r w:rsidRPr="00A869A6">
        <w:rPr>
          <w:rFonts w:ascii="Times New Roman" w:hAnsi="Times New Roman" w:cs="Times New Roman"/>
          <w:lang w:val="ru-RU"/>
        </w:rPr>
        <w:t xml:space="preserve">Банката има право, во согласност со важечките прописи, да ги измени и дополни одредбите од Рамковниот договор што се однесуваат на правата и обврските на договорните страни, начинот и условите за користење на платежната сметка и платежните услуги, роковите и начинот на извршување на платежните трансакции, мерките за безбедност, начинот на комуникација и известување, </w:t>
      </w:r>
      <w:r>
        <w:rPr>
          <w:rFonts w:ascii="Times New Roman" w:hAnsi="Times New Roman" w:cs="Times New Roman"/>
          <w:lang w:val="ru-RU"/>
        </w:rPr>
        <w:t xml:space="preserve">надоместоците, каматните стапки и девизните курсеви, заштитните и корективни мерки, </w:t>
      </w:r>
      <w:r w:rsidRPr="00A869A6">
        <w:rPr>
          <w:rFonts w:ascii="Times New Roman" w:hAnsi="Times New Roman" w:cs="Times New Roman"/>
          <w:lang w:val="ru-RU"/>
        </w:rPr>
        <w:t>условите за раскинување на договорот, како и другите договорни услови. Банката, исто така, има право да ги измени и дополни Општите услови, Документацијата за рамковниот договор, висината на надоместоците, каматните стапки и другите услови што се применуваат на платежната сметка и платежните услуги, во согласност со важечките прописи</w:t>
      </w:r>
      <w:r>
        <w:rPr>
          <w:rFonts w:ascii="Times New Roman" w:hAnsi="Times New Roman" w:cs="Times New Roman"/>
          <w:lang w:val="ru-RU"/>
        </w:rPr>
        <w:t>.</w:t>
      </w:r>
    </w:p>
    <w:p w14:paraId="465BE56E" w14:textId="219F9CD5" w:rsidR="00E0200A" w:rsidRPr="002914B0"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.2.</w:t>
      </w:r>
      <w:r>
        <w:rPr>
          <w:rFonts w:ascii="Times New Roman" w:hAnsi="Times New Roman" w:cs="Times New Roman"/>
          <w:lang w:val="ru-RU"/>
        </w:rPr>
        <w:t xml:space="preserve"> За секоја предложена измена на Рамковниот договор, Општите услови, Документацијата за рамковниот договор, надоместоците, каматните стапки или другите услови, Банката е должна да го извести Корисникот најмалку 2 (два) месеци пред предвидениот датум на примена на измената.</w:t>
      </w:r>
    </w:p>
    <w:p w14:paraId="4E7D8CF2" w14:textId="5AEC4195" w:rsidR="00E0200A" w:rsidRPr="002914B0"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.3.</w:t>
      </w:r>
      <w:r>
        <w:rPr>
          <w:rFonts w:ascii="Times New Roman" w:hAnsi="Times New Roman" w:cs="Times New Roman"/>
          <w:lang w:val="ru-RU"/>
        </w:rPr>
        <w:t xml:space="preserve"> Известувањето од точка 5</w:t>
      </w:r>
      <w:r w:rsidR="006D078F">
        <w:rPr>
          <w:rFonts w:ascii="Times New Roman" w:hAnsi="Times New Roman" w:cs="Times New Roman"/>
          <w:lang w:val="ru-RU"/>
        </w:rPr>
        <w:t>0</w:t>
      </w:r>
      <w:r>
        <w:rPr>
          <w:rFonts w:ascii="Times New Roman" w:hAnsi="Times New Roman" w:cs="Times New Roman"/>
          <w:lang w:val="ru-RU"/>
        </w:rPr>
        <w:t>.2 Банката го врши согласно каналите за комуникација утврдени во член 4</w:t>
      </w:r>
      <w:r w:rsidR="006D078F">
        <w:rPr>
          <w:rFonts w:ascii="Times New Roman" w:hAnsi="Times New Roman" w:cs="Times New Roman"/>
          <w:lang w:val="ru-RU"/>
        </w:rPr>
        <w:t>1</w:t>
      </w:r>
      <w:r>
        <w:rPr>
          <w:rFonts w:ascii="Times New Roman" w:hAnsi="Times New Roman" w:cs="Times New Roman"/>
          <w:lang w:val="ru-RU"/>
        </w:rPr>
        <w:t xml:space="preserve"> од овие Општи услови.</w:t>
      </w:r>
    </w:p>
    <w:p w14:paraId="24C24EEF" w14:textId="411EEC55" w:rsidR="00E0200A" w:rsidRPr="008275B8"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.4.</w:t>
      </w:r>
      <w:r>
        <w:rPr>
          <w:rFonts w:ascii="Times New Roman" w:hAnsi="Times New Roman" w:cs="Times New Roman"/>
          <w:lang w:val="ru-RU"/>
        </w:rPr>
        <w:t xml:space="preserve"> Примерок од содржината на предложените измени Банката му го става на располагање на Корисникот во електронска форма преку Интернет банката или преку порталот на веб-страницата на Банката за известувања и документи за платежни услуги, или во хартиена форма на шалтерите на Банката. Банката води евиденција за доставените известувања и обезбедува доказ за секој остварен пристап на Корисникот </w:t>
      </w:r>
      <w:r>
        <w:rPr>
          <w:rFonts w:ascii="Times New Roman" w:hAnsi="Times New Roman" w:cs="Times New Roman"/>
          <w:lang w:val="ru-RU"/>
        </w:rPr>
        <w:lastRenderedPageBreak/>
        <w:t>до каналот на комуникација преку кој е испратено известувањето. Сите известувања доставени согласно овој член се сметаат за примени од страна на Корисникот на денот на нивното испраќање.</w:t>
      </w:r>
    </w:p>
    <w:p w14:paraId="4D5AE2EB" w14:textId="7CE2BF25" w:rsidR="00E0200A" w:rsidRPr="008275B8"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.5.</w:t>
      </w:r>
      <w:r>
        <w:rPr>
          <w:rFonts w:ascii="Times New Roman" w:hAnsi="Times New Roman" w:cs="Times New Roman"/>
          <w:lang w:val="ru-RU"/>
        </w:rPr>
        <w:t xml:space="preserve"> Доколку Корисникот пред датумот на примена на предложените измени не ја извести Банката дека не се согласува со нив и не поднесе барање за раскинување на Рамковниот договор, ќе се смета дека е согласен со измените и дека ги прифатил во целост.</w:t>
      </w:r>
    </w:p>
    <w:p w14:paraId="32C01EC6" w14:textId="4F9BCBD8" w:rsidR="00E0200A" w:rsidRPr="008275B8"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.6.</w:t>
      </w:r>
      <w:r>
        <w:rPr>
          <w:rFonts w:ascii="Times New Roman" w:hAnsi="Times New Roman" w:cs="Times New Roman"/>
          <w:lang w:val="ru-RU"/>
        </w:rPr>
        <w:t xml:space="preserve"> Доколку Корисникот не се согласува со предложените измени, има право без трошок или надоместок да го раскине Рамковниот договор на кој било датум пред денот на примена на измените, при што Рамковниот договор престанува да важи со денот на неговото раскинување.</w:t>
      </w:r>
    </w:p>
    <w:p w14:paraId="0F695DC3" w14:textId="60E6DEB5" w:rsidR="00E0200A" w:rsidRPr="008275B8"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.7.</w:t>
      </w:r>
      <w:r>
        <w:rPr>
          <w:rFonts w:ascii="Times New Roman" w:hAnsi="Times New Roman" w:cs="Times New Roman"/>
          <w:lang w:val="ru-RU"/>
        </w:rPr>
        <w:t xml:space="preserve"> Доколку Корисникот ја извести Банката дека не се согласува со предложените измени, а не го раскине Рамковниот договор пред денот на нивната примена, Рамковниот договор ќе се смета за раскинат по истекот на два месеца од денот на приемот на известувањето за измените, при што Корисникот се смета за уредно известен согласно член 60 став (4) од Законот за платежни услуги и платни системи. Во овој случај Корисникот нема обврска да плати трошок или надоместок за раскинување на Рамковниот договор.</w:t>
      </w:r>
    </w:p>
    <w:p w14:paraId="583EAE6C" w14:textId="683023EB"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.8.</w:t>
      </w:r>
      <w:r>
        <w:rPr>
          <w:rFonts w:ascii="Times New Roman" w:hAnsi="Times New Roman" w:cs="Times New Roman"/>
          <w:lang w:val="ru-RU"/>
        </w:rPr>
        <w:t xml:space="preserve"> По исклучок од точките 5</w:t>
      </w:r>
      <w:r w:rsidR="006D078F">
        <w:rPr>
          <w:rFonts w:ascii="Times New Roman" w:hAnsi="Times New Roman" w:cs="Times New Roman"/>
          <w:lang w:val="ru-RU"/>
        </w:rPr>
        <w:t>0</w:t>
      </w:r>
      <w:r>
        <w:rPr>
          <w:rFonts w:ascii="Times New Roman" w:hAnsi="Times New Roman" w:cs="Times New Roman"/>
          <w:lang w:val="ru-RU"/>
        </w:rPr>
        <w:t>.2 до 5</w:t>
      </w:r>
      <w:r w:rsidR="006D078F">
        <w:rPr>
          <w:rFonts w:ascii="Times New Roman" w:hAnsi="Times New Roman" w:cs="Times New Roman"/>
          <w:lang w:val="ru-RU"/>
        </w:rPr>
        <w:t>0</w:t>
      </w:r>
      <w:r>
        <w:rPr>
          <w:rFonts w:ascii="Times New Roman" w:hAnsi="Times New Roman" w:cs="Times New Roman"/>
          <w:lang w:val="ru-RU"/>
        </w:rPr>
        <w:t xml:space="preserve">.7, промените во висината на каматната стапка и/или девизниот курс може да се применат веднаш, без претходно известување од два месеци, само доколку тие се директна последица на промена на референтна каматна стапка и/или референтен девизен курс, утврдени во Рамковниот договор, при што промената се врши автоматски согласно договорената методологија. Во таков случај, Банката го известува корисникот за извршената промена на начин и во роковите утврдени во Рамковниот договор и Општите услови за работење. </w:t>
      </w:r>
    </w:p>
    <w:p w14:paraId="77B641FE" w14:textId="2EEA4C95"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.9.</w:t>
      </w:r>
      <w:r>
        <w:rPr>
          <w:rFonts w:ascii="Times New Roman" w:hAnsi="Times New Roman" w:cs="Times New Roman"/>
          <w:lang w:val="ru-RU"/>
        </w:rPr>
        <w:t xml:space="preserve"> За целите на овие Општи услови, под референтна каматна стапка се подразбира јавно објавена, транспарентна и проверлива каматна стапка која е надвор од контрола на Банката. Како референтна каматна стапка може да се користи:</w:t>
      </w:r>
      <w:r>
        <w:rPr>
          <w:rFonts w:ascii="Times New Roman" w:hAnsi="Times New Roman" w:cs="Times New Roman"/>
          <w:lang w:val="ru-RU"/>
        </w:rPr>
        <w:br/>
        <w:t>а) променливата каматна стапка на основниот инструмент на Народната банка на Република Северна Македонија;</w:t>
      </w:r>
      <w:r>
        <w:rPr>
          <w:rFonts w:ascii="Times New Roman" w:hAnsi="Times New Roman" w:cs="Times New Roman"/>
          <w:lang w:val="ru-RU"/>
        </w:rPr>
        <w:br/>
        <w:t>б) ЕУРИБОР (</w:t>
      </w:r>
      <w:r>
        <w:rPr>
          <w:rFonts w:ascii="Times New Roman" w:hAnsi="Times New Roman" w:cs="Times New Roman"/>
        </w:rPr>
        <w:t>EURIBOR</w:t>
      </w:r>
      <w:r>
        <w:rPr>
          <w:rFonts w:ascii="Times New Roman" w:hAnsi="Times New Roman" w:cs="Times New Roman"/>
          <w:lang w:val="ru-RU"/>
        </w:rPr>
        <w:t>) или друга еквивалентна меѓубанкарска референтна стапка за соодветниот период;</w:t>
      </w:r>
      <w:r>
        <w:rPr>
          <w:rFonts w:ascii="Times New Roman" w:hAnsi="Times New Roman" w:cs="Times New Roman"/>
          <w:lang w:val="ru-RU"/>
        </w:rPr>
        <w:br/>
        <w:t>в) друг јавно достапен и проверлив референтен индекс или основа чиј извор е јасно наведен.</w:t>
      </w:r>
    </w:p>
    <w:p w14:paraId="260EA888" w14:textId="50938D11"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.10.</w:t>
      </w:r>
      <w:r>
        <w:rPr>
          <w:rFonts w:ascii="Times New Roman" w:hAnsi="Times New Roman" w:cs="Times New Roman"/>
          <w:lang w:val="ru-RU"/>
        </w:rPr>
        <w:t xml:space="preserve"> За целите на овие Општи услови, под референтен девизен курс се подразбира средниот девизен курс на Народната банка на Република Северна Македонија или важечката курсна листа на Банката, која е јавно објавена и редовно се ажурира.</w:t>
      </w:r>
    </w:p>
    <w:p w14:paraId="1B643B9B" w14:textId="404804C5"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.11.</w:t>
      </w:r>
      <w:r>
        <w:rPr>
          <w:rFonts w:ascii="Times New Roman" w:hAnsi="Times New Roman" w:cs="Times New Roman"/>
          <w:lang w:val="ru-RU"/>
        </w:rPr>
        <w:t xml:space="preserve"> Начинот на пресметка на променливата каматна стапка, фреквенцијата на нејзиното усогласување, како и датумот, индексот или другата основа за утврдување на референтната каматна стапка што се применува за конкретен производ или услуга, се утврдуваат во поединечниот договор склучен со Корисникот.</w:t>
      </w:r>
    </w:p>
    <w:p w14:paraId="6F4F66BF" w14:textId="4E089125"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.12.</w:t>
      </w:r>
      <w:r>
        <w:rPr>
          <w:rFonts w:ascii="Times New Roman" w:hAnsi="Times New Roman" w:cs="Times New Roman"/>
          <w:lang w:val="ru-RU"/>
        </w:rPr>
        <w:t xml:space="preserve"> Во случаите кога се применува исклучокот од точка 5</w:t>
      </w:r>
      <w:r w:rsidR="006D078F">
        <w:rPr>
          <w:rFonts w:ascii="Times New Roman" w:hAnsi="Times New Roman" w:cs="Times New Roman"/>
          <w:lang w:val="ru-RU"/>
        </w:rPr>
        <w:t>0</w:t>
      </w:r>
      <w:r>
        <w:rPr>
          <w:rFonts w:ascii="Times New Roman" w:hAnsi="Times New Roman" w:cs="Times New Roman"/>
          <w:lang w:val="ru-RU"/>
        </w:rPr>
        <w:t>.8, Банката е должна без одлагање да го извести Корисникот за промената на каматната стапка на договорениот начин, освен ако со Рамковниот договор не е договорена поинаква фреквенција на известување.</w:t>
      </w:r>
    </w:p>
    <w:p w14:paraId="5425AB7D" w14:textId="62DAB79A"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lastRenderedPageBreak/>
        <w:t>5</w:t>
      </w:r>
      <w:r w:rsidR="00F62810">
        <w:rPr>
          <w:rFonts w:ascii="Times New Roman" w:hAnsi="Times New Roman" w:cs="Times New Roman"/>
          <w:b/>
          <w:bCs/>
          <w:lang w:val="ru-RU"/>
        </w:rPr>
        <w:t>0</w:t>
      </w:r>
      <w:r>
        <w:rPr>
          <w:rFonts w:ascii="Times New Roman" w:hAnsi="Times New Roman" w:cs="Times New Roman"/>
          <w:b/>
          <w:bCs/>
          <w:lang w:val="ru-RU"/>
        </w:rPr>
        <w:t>.13.</w:t>
      </w:r>
      <w:r>
        <w:rPr>
          <w:rFonts w:ascii="Times New Roman" w:hAnsi="Times New Roman" w:cs="Times New Roman"/>
          <w:lang w:val="ru-RU"/>
        </w:rPr>
        <w:t xml:space="preserve"> Промените во висината на каматната стапка, девизниот курс, надоместоците или другите услови кои се поповолни за Корисникот, Банката може да ги примени веднаш и без претходно известување.</w:t>
      </w:r>
    </w:p>
    <w:p w14:paraId="4430CF39" w14:textId="206FDEDB"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.14.</w:t>
      </w:r>
      <w:r>
        <w:rPr>
          <w:rFonts w:ascii="Times New Roman" w:hAnsi="Times New Roman" w:cs="Times New Roman"/>
          <w:lang w:val="ru-RU"/>
        </w:rPr>
        <w:t xml:space="preserve"> Корисникот е должен редовно да ги следи известувањата, објавените информации, измените, како и изводите за состојба и промет на платежната сметка, доставени преку договорените канали на комуникација. Динамиката на следење на овие информации е во целосна надлежност и одговорност на Корисникот.</w:t>
      </w:r>
    </w:p>
    <w:p w14:paraId="1F8A9E5E" w14:textId="375640AC" w:rsidR="00E0200A" w:rsidRPr="000E4323" w:rsidRDefault="00E0200A" w:rsidP="00E0200A">
      <w:pPr>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.15.</w:t>
      </w:r>
      <w:r>
        <w:rPr>
          <w:rFonts w:ascii="Times New Roman" w:hAnsi="Times New Roman" w:cs="Times New Roman"/>
          <w:lang w:val="ru-RU"/>
        </w:rPr>
        <w:t xml:space="preserve"> Корисникот е должен да обезбеди доволно покритие на својата платежна сметка при доспевање на која било обврска кон Банката, вклучително и обврски по основ на главнина, камата, надоместоци и други договорени трошоци.</w:t>
      </w:r>
    </w:p>
    <w:p w14:paraId="4387B32A" w14:textId="0C5AD479" w:rsidR="00224791" w:rsidRPr="003827C9" w:rsidRDefault="00E0200A" w:rsidP="003827C9">
      <w:pPr>
        <w:spacing w:line="276" w:lineRule="auto"/>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0</w:t>
      </w:r>
      <w:r>
        <w:rPr>
          <w:rFonts w:ascii="Times New Roman" w:hAnsi="Times New Roman" w:cs="Times New Roman"/>
          <w:b/>
          <w:bCs/>
          <w:lang w:val="ru-RU"/>
        </w:rPr>
        <w:t>.16.</w:t>
      </w:r>
      <w:r>
        <w:rPr>
          <w:rFonts w:ascii="Times New Roman" w:hAnsi="Times New Roman" w:cs="Times New Roman"/>
          <w:lang w:val="ru-RU"/>
        </w:rPr>
        <w:t>За секое доцнење во исполнувањето на паричните обврски или за секое пречекорување на платежната сметка што не е договорено, Банката има право да пресмета и наплати законска затезна камата, согласно важечките прописи. Во случај на значително пречекорување кое трае подолго од 30 (триесет) дена, Банката ќе го извести Корисникот за износот на пречекорувањето, применливата каматна стапка, износот на сите надоместоци, казни или други трошоци што произлегуваат од пречекорувањето, во согласност со закон.</w:t>
      </w:r>
      <w:r w:rsidR="003827C9" w:rsidRPr="00A869A6">
        <w:rPr>
          <w:rFonts w:ascii="Times New Roman" w:hAnsi="Times New Roman" w:cs="Times New Roman"/>
          <w:b/>
          <w:bCs/>
          <w:lang w:val="ru-RU"/>
        </w:rPr>
        <w:t>5</w:t>
      </w:r>
      <w:r w:rsidR="00F62810">
        <w:rPr>
          <w:rFonts w:ascii="Times New Roman" w:hAnsi="Times New Roman" w:cs="Times New Roman"/>
          <w:b/>
          <w:bCs/>
          <w:lang w:val="mk-MK"/>
        </w:rPr>
        <w:t>1</w:t>
      </w:r>
      <w:r w:rsidR="003827C9" w:rsidRPr="00A869A6">
        <w:rPr>
          <w:rFonts w:ascii="Times New Roman" w:hAnsi="Times New Roman" w:cs="Times New Roman"/>
          <w:b/>
          <w:bCs/>
          <w:lang w:val="ru-RU"/>
        </w:rPr>
        <w:t>.</w:t>
      </w:r>
      <w:r w:rsidR="003827C9">
        <w:rPr>
          <w:rFonts w:ascii="Times New Roman" w:hAnsi="Times New Roman" w:cs="Times New Roman"/>
          <w:b/>
          <w:bCs/>
          <w:lang w:val="ru-RU"/>
        </w:rPr>
        <w:t>Затворање на платежна сметка</w:t>
      </w:r>
    </w:p>
    <w:p w14:paraId="1C991592" w14:textId="1395CC06" w:rsidR="00224791"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.1. Банката не може да ја затвори сметката доколку на истата се евидентирани неизвршени налози и основи за наплата.</w:t>
      </w:r>
    </w:p>
    <w:p w14:paraId="74AF5377" w14:textId="74C0C024" w:rsidR="00224791"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.2. Банката го задржува правото да го одбие барањето на Корисникот за затворање на сметката, доколку во моментот на поднесување на барањето, Корисникот има обврски спрема Банката по било кој основ.</w:t>
      </w:r>
    </w:p>
    <w:p w14:paraId="62F5FB9D" w14:textId="21982D9A" w:rsidR="00224791"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.3. Банката ја затвора сметката на Корисникот и без негово писмено барање доколку ;</w:t>
      </w:r>
    </w:p>
    <w:p w14:paraId="5842DA54" w14:textId="661A1E9F" w:rsidR="00224791"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.3.1. Корисникот е неактивен субјект чиешто бришење согласно со закон е објавено на веб- страницата на Централниот регистар на Република Северна Македонија, а врз основа на известување од Централниот регистар на Република Северна Македонија за избришани субјекти;</w:t>
      </w:r>
    </w:p>
    <w:p w14:paraId="1D3832FC" w14:textId="1315A403" w:rsidR="00224791"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.3.2. Корисникот престане да постои како правен субјект врз основа на закон, судска одлука или по налог на надлежен орган;</w:t>
      </w:r>
    </w:p>
    <w:p w14:paraId="34183FD3" w14:textId="4041D04C" w:rsidR="00224791" w:rsidRPr="00224791" w:rsidRDefault="003827C9"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ru-RU"/>
        </w:rPr>
        <w:t>1</w:t>
      </w:r>
      <w:r>
        <w:rPr>
          <w:rFonts w:ascii="Times New Roman" w:hAnsi="Times New Roman" w:cs="Times New Roman"/>
          <w:lang w:val="ru-RU"/>
        </w:rPr>
        <w:t>.3.3. на сметката нема салдо и промени во последните две години и истата не е блокирана за што Банката е должна задолжително да го извести Корисникот во рок од два работни дена од денот на затворањето на сметката.</w:t>
      </w:r>
    </w:p>
    <w:p w14:paraId="319AB7EE" w14:textId="37E0B8D8" w:rsidR="00224791"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.4. Банката ги пренесува средствата од сметката која е во процес на затворање, согласно инструкциите дадени од Корисникот.</w:t>
      </w:r>
    </w:p>
    <w:p w14:paraId="596847E7" w14:textId="43200A04" w:rsid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62810">
        <w:rPr>
          <w:rFonts w:ascii="Times New Roman" w:hAnsi="Times New Roman" w:cs="Times New Roman"/>
          <w:lang w:val="mk-MK"/>
        </w:rPr>
        <w:t>1</w:t>
      </w:r>
      <w:r>
        <w:rPr>
          <w:rFonts w:ascii="Times New Roman" w:hAnsi="Times New Roman" w:cs="Times New Roman"/>
          <w:lang w:val="ru-RU"/>
        </w:rPr>
        <w:t>.5. Банката може да го раскине Рамковниот договор доколку Корисникот работи во спротивност на законските одредби и прописи кои ги регулира Законот за спречување перење пари и финансирање на тероризам и истото може да го направи без известување и отказен рок.</w:t>
      </w:r>
    </w:p>
    <w:p w14:paraId="725C3E98" w14:textId="77777777" w:rsidR="00026F5D" w:rsidRDefault="00026F5D" w:rsidP="00026F5D">
      <w:pPr>
        <w:spacing w:line="276" w:lineRule="auto"/>
        <w:jc w:val="both"/>
        <w:rPr>
          <w:rFonts w:ascii="Times New Roman" w:hAnsi="Times New Roman" w:cs="Times New Roman"/>
          <w:lang w:val="mk-MK"/>
        </w:rPr>
      </w:pPr>
      <w:r w:rsidRPr="00A869A6">
        <w:rPr>
          <w:rFonts w:ascii="Times New Roman" w:hAnsi="Times New Roman" w:cs="Times New Roman"/>
          <w:lang w:val="ru-RU"/>
        </w:rPr>
        <w:t>Банката има право да го раскине Рамковниот договор веднаш и без отказен рок, доколку настапи суштествена повреда на договорот од страна на Корисникот или во други случаи предвидени со закон. Како суштествена повреда особено се смета:</w:t>
      </w:r>
    </w:p>
    <w:p w14:paraId="61315B79" w14:textId="77777777" w:rsidR="00026F5D" w:rsidRDefault="00026F5D" w:rsidP="00026F5D">
      <w:pPr>
        <w:spacing w:line="276" w:lineRule="auto"/>
        <w:jc w:val="both"/>
        <w:rPr>
          <w:rFonts w:ascii="Times New Roman" w:hAnsi="Times New Roman" w:cs="Times New Roman"/>
          <w:lang w:val="mk-MK"/>
        </w:rPr>
      </w:pPr>
      <w:r w:rsidRPr="00A869A6">
        <w:rPr>
          <w:rFonts w:ascii="Times New Roman" w:hAnsi="Times New Roman" w:cs="Times New Roman"/>
          <w:lang w:val="ru-RU"/>
        </w:rPr>
        <w:lastRenderedPageBreak/>
        <w:t>а) користење на платежната сметка за незаконски цели, вклучително, но не ограничувајќи се на перење пари и финансирање на тероризам;</w:t>
      </w:r>
    </w:p>
    <w:p w14:paraId="582B3ABA" w14:textId="77777777" w:rsidR="00026F5D" w:rsidRDefault="00026F5D" w:rsidP="00026F5D">
      <w:pPr>
        <w:spacing w:line="276" w:lineRule="auto"/>
        <w:jc w:val="both"/>
        <w:rPr>
          <w:rFonts w:ascii="Times New Roman" w:hAnsi="Times New Roman" w:cs="Times New Roman"/>
          <w:lang w:val="mk-MK"/>
        </w:rPr>
      </w:pPr>
      <w:r w:rsidRPr="00A869A6">
        <w:rPr>
          <w:rFonts w:ascii="Times New Roman" w:hAnsi="Times New Roman" w:cs="Times New Roman"/>
          <w:lang w:val="ru-RU"/>
        </w:rPr>
        <w:t>б) доставување на неточни, невистинити или фалсификувани податоци и документи при воспоставување на деловниот однос или при неговото ажурирање;</w:t>
      </w:r>
    </w:p>
    <w:p w14:paraId="0F81431A" w14:textId="77777777" w:rsidR="00026F5D" w:rsidRDefault="00026F5D" w:rsidP="00026F5D">
      <w:pPr>
        <w:spacing w:line="276" w:lineRule="auto"/>
        <w:jc w:val="both"/>
        <w:rPr>
          <w:rFonts w:ascii="Times New Roman" w:hAnsi="Times New Roman" w:cs="Times New Roman"/>
          <w:lang w:val="mk-MK"/>
        </w:rPr>
      </w:pPr>
      <w:r w:rsidRPr="00A869A6">
        <w:rPr>
          <w:rFonts w:ascii="Times New Roman" w:hAnsi="Times New Roman" w:cs="Times New Roman"/>
          <w:lang w:val="ru-RU"/>
        </w:rPr>
        <w:t>в) доколку Корисникот одбие да ги достави потребните податоци и документи со кои се оневозможува спроведување на мерките за анализа на клиентот, со што Банката е законски обврзана да го прекине деловниот однос ;</w:t>
      </w:r>
    </w:p>
    <w:p w14:paraId="1436BE7D" w14:textId="5A72522F" w:rsidR="00026F5D" w:rsidRPr="00A869A6" w:rsidRDefault="00026F5D" w:rsidP="00224791">
      <w:pPr>
        <w:spacing w:line="276" w:lineRule="auto"/>
        <w:jc w:val="both"/>
        <w:rPr>
          <w:rFonts w:ascii="Times New Roman" w:hAnsi="Times New Roman" w:cs="Times New Roman"/>
          <w:lang w:val="mk-MK"/>
        </w:rPr>
      </w:pPr>
      <w:r w:rsidRPr="00A869A6">
        <w:rPr>
          <w:rFonts w:ascii="Times New Roman" w:hAnsi="Times New Roman" w:cs="Times New Roman"/>
          <w:lang w:val="ru-RU"/>
        </w:rPr>
        <w:t>г) грубо непочитување на други суштински договорни обврски или постапување спротивно на начелото на совесност и чесност, што го прави продолжувањето на договорниот однос невозможно</w:t>
      </w:r>
      <w:r w:rsidR="00894B94">
        <w:rPr>
          <w:rFonts w:ascii="Times New Roman" w:hAnsi="Times New Roman" w:cs="Times New Roman"/>
          <w:lang w:val="ru-RU"/>
        </w:rPr>
        <w:t>, согласно член 5</w:t>
      </w:r>
      <w:r w:rsidR="006D078F">
        <w:rPr>
          <w:rFonts w:ascii="Times New Roman" w:hAnsi="Times New Roman" w:cs="Times New Roman"/>
          <w:lang w:val="ru-RU"/>
        </w:rPr>
        <w:t>5</w:t>
      </w:r>
      <w:r w:rsidR="00894B94">
        <w:rPr>
          <w:rFonts w:ascii="Times New Roman" w:hAnsi="Times New Roman" w:cs="Times New Roman"/>
          <w:lang w:val="ru-RU"/>
        </w:rPr>
        <w:t xml:space="preserve"> и 5</w:t>
      </w:r>
      <w:r w:rsidR="006D078F">
        <w:rPr>
          <w:rFonts w:ascii="Times New Roman" w:hAnsi="Times New Roman" w:cs="Times New Roman"/>
          <w:lang w:val="ru-RU"/>
        </w:rPr>
        <w:t>6</w:t>
      </w:r>
      <w:r w:rsidR="00894B94">
        <w:rPr>
          <w:rFonts w:ascii="Times New Roman" w:hAnsi="Times New Roman" w:cs="Times New Roman"/>
          <w:lang w:val="ru-RU"/>
        </w:rPr>
        <w:t xml:space="preserve">. </w:t>
      </w:r>
    </w:p>
    <w:p w14:paraId="3DA0CD0D" w14:textId="71291DFF" w:rsidR="00224791" w:rsidRPr="003827C9" w:rsidRDefault="003827C9" w:rsidP="003827C9">
      <w:pPr>
        <w:spacing w:line="276" w:lineRule="auto"/>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2</w:t>
      </w:r>
      <w:r>
        <w:rPr>
          <w:rFonts w:ascii="Times New Roman" w:hAnsi="Times New Roman" w:cs="Times New Roman"/>
          <w:b/>
          <w:bCs/>
          <w:lang w:val="ru-RU"/>
        </w:rPr>
        <w:t>.Прекинување на правото на користење на дебитната платежна картичката</w:t>
      </w:r>
    </w:p>
    <w:p w14:paraId="6DE77253" w14:textId="5170C2FC"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2</w:t>
      </w:r>
      <w:r>
        <w:rPr>
          <w:rFonts w:ascii="Times New Roman" w:hAnsi="Times New Roman" w:cs="Times New Roman"/>
          <w:lang w:val="ru-RU"/>
        </w:rPr>
        <w:t>.1. Во случај на откажување од Рамковниот договор, Банката има право од Корисникот да наплати трошоци за одобрување на картичката.</w:t>
      </w:r>
    </w:p>
    <w:p w14:paraId="07B571F8" w14:textId="6DF5276B"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2</w:t>
      </w:r>
      <w:r>
        <w:rPr>
          <w:rFonts w:ascii="Times New Roman" w:hAnsi="Times New Roman" w:cs="Times New Roman"/>
          <w:lang w:val="ru-RU"/>
        </w:rPr>
        <w:t>.2. Откажувањето на картичките од страна на Корисникот повлекува доспевање на сите трошоци и воедно не ги исклучува обврските за нивно подмирување.</w:t>
      </w:r>
    </w:p>
    <w:p w14:paraId="559F9172" w14:textId="70F626F5"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2</w:t>
      </w:r>
      <w:r>
        <w:rPr>
          <w:rFonts w:ascii="Times New Roman" w:hAnsi="Times New Roman" w:cs="Times New Roman"/>
          <w:lang w:val="ru-RU"/>
        </w:rPr>
        <w:t>.3. Корисникот на картичката се обврзува да ги подмири сите обврски од картичката, со поднесување на барањето за отказ на картичката.</w:t>
      </w:r>
    </w:p>
    <w:p w14:paraId="79A78502" w14:textId="2E418535"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2</w:t>
      </w:r>
      <w:r>
        <w:rPr>
          <w:rFonts w:ascii="Times New Roman" w:hAnsi="Times New Roman" w:cs="Times New Roman"/>
          <w:lang w:val="ru-RU"/>
        </w:rPr>
        <w:t>.4. Со откажување на основната картичка, по автоматизам се откажуваат и дополнителните картички и корисниците на картичките се должни картичките да ги вратат во Банката лично или со препорачана пошта.</w:t>
      </w:r>
    </w:p>
    <w:p w14:paraId="3AC16190" w14:textId="22A01401" w:rsidR="00224791" w:rsidRPr="003827C9" w:rsidRDefault="003827C9" w:rsidP="003827C9">
      <w:pPr>
        <w:spacing w:line="276" w:lineRule="auto"/>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3</w:t>
      </w:r>
      <w:r>
        <w:rPr>
          <w:rFonts w:ascii="Times New Roman" w:hAnsi="Times New Roman" w:cs="Times New Roman"/>
          <w:b/>
          <w:bCs/>
          <w:lang w:val="ru-RU"/>
        </w:rPr>
        <w:t>.Права на Банката за откажување на дебитната платежна картичка</w:t>
      </w:r>
    </w:p>
    <w:p w14:paraId="0290F7D5" w14:textId="722C245B"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3</w:t>
      </w:r>
      <w:r>
        <w:rPr>
          <w:rFonts w:ascii="Times New Roman" w:hAnsi="Times New Roman" w:cs="Times New Roman"/>
          <w:lang w:val="ru-RU"/>
        </w:rPr>
        <w:t>.1. Доколку Корисникот не се придржува кон одредбите од овие Општи услови и Рамковниот договор, вклучително и до правилата на картичната платежна шема по која е издадена дебитната платежна картичка, Банката има право да не ја обнови, временски да ја ограничи или да ја одземе картичката, без претходно известување или да им ги одземе на Корисникот и на Овластените иматели на платежни картички на Корисникот правото на користење на дебитните платежни картички издадени на Корисникот и да ги прогласи истите за неважечки.</w:t>
      </w:r>
    </w:p>
    <w:p w14:paraId="2AA69491" w14:textId="227BA787"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3</w:t>
      </w:r>
      <w:r>
        <w:rPr>
          <w:rFonts w:ascii="Times New Roman" w:hAnsi="Times New Roman" w:cs="Times New Roman"/>
          <w:lang w:val="ru-RU"/>
        </w:rPr>
        <w:t>.2. Картичката која Банката ќе ја прогласи за неважечка го обврзува Корисникот на картичката истата да ја врати во Банката во рок од 5 (пет) дена од писменото известување.</w:t>
      </w:r>
    </w:p>
    <w:p w14:paraId="1CDEC9B1" w14:textId="7CD6B23E" w:rsidR="00224791" w:rsidRPr="003827C9" w:rsidRDefault="003827C9" w:rsidP="003827C9">
      <w:pPr>
        <w:spacing w:line="276" w:lineRule="auto"/>
        <w:jc w:val="both"/>
        <w:rPr>
          <w:rFonts w:ascii="Times New Roman" w:hAnsi="Times New Roman" w:cs="Times New Roman"/>
          <w:lang w:val="ru-RU"/>
        </w:rPr>
      </w:pPr>
      <w:r>
        <w:rPr>
          <w:rFonts w:ascii="Times New Roman" w:hAnsi="Times New Roman" w:cs="Times New Roman"/>
          <w:b/>
          <w:bCs/>
          <w:lang w:val="ru-RU"/>
        </w:rPr>
        <w:t>5</w:t>
      </w:r>
      <w:r w:rsidR="00F62810">
        <w:rPr>
          <w:rFonts w:ascii="Times New Roman" w:hAnsi="Times New Roman" w:cs="Times New Roman"/>
          <w:b/>
          <w:bCs/>
          <w:lang w:val="ru-RU"/>
        </w:rPr>
        <w:t>4</w:t>
      </w:r>
      <w:r>
        <w:rPr>
          <w:rFonts w:ascii="Times New Roman" w:hAnsi="Times New Roman" w:cs="Times New Roman"/>
          <w:b/>
          <w:bCs/>
          <w:lang w:val="ru-RU"/>
        </w:rPr>
        <w:t>.Откажување на Услуги на електронско банкарство</w:t>
      </w:r>
    </w:p>
    <w:p w14:paraId="2E589AF6" w14:textId="5380EA4F"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4</w:t>
      </w:r>
      <w:r>
        <w:rPr>
          <w:rFonts w:ascii="Times New Roman" w:hAnsi="Times New Roman" w:cs="Times New Roman"/>
          <w:lang w:val="ru-RU"/>
        </w:rPr>
        <w:t>.1. Корисникот може да го откаже користењето на поединечни или сите Услуги на електронско банкарство во писмена форма во експозитурите на Банката или преку контакт центарот на Банката и со отказен рок од 30 дена.</w:t>
      </w:r>
    </w:p>
    <w:p w14:paraId="610167EC" w14:textId="13A9C739"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4</w:t>
      </w:r>
      <w:r>
        <w:rPr>
          <w:rFonts w:ascii="Times New Roman" w:hAnsi="Times New Roman" w:cs="Times New Roman"/>
          <w:lang w:val="ru-RU"/>
        </w:rPr>
        <w:t>.2. Корисникот е должен да го подмири сите финансиски обврски спрема Банката настанати по основ на користење на договорените Услуги на електронско банкарство пред да се изврши откажувањето на истите.</w:t>
      </w:r>
    </w:p>
    <w:p w14:paraId="539E3573" w14:textId="734C861C"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lastRenderedPageBreak/>
        <w:t>5</w:t>
      </w:r>
      <w:r w:rsidR="00F62810">
        <w:rPr>
          <w:rFonts w:ascii="Times New Roman" w:hAnsi="Times New Roman" w:cs="Times New Roman"/>
          <w:lang w:val="mk-MK"/>
        </w:rPr>
        <w:t>4</w:t>
      </w:r>
      <w:r>
        <w:rPr>
          <w:rFonts w:ascii="Times New Roman" w:hAnsi="Times New Roman" w:cs="Times New Roman"/>
          <w:lang w:val="ru-RU"/>
        </w:rPr>
        <w:t>.3. Корисникот е должен да го врати на Банката доделеното БСЕП во отказниот рок, освен ако Корисникот продолжи да користи некои други Услуги на електронско банкарство на Банката, за кои користи ист сигурносен уред. Ако Корисникот не го врати сигурносниот уред или го врати уништен или оштетен (последица на несовесно однесување на Корисникот), должен е да плати надомест согласно Тарифникот на Банката, и тоа во рок од 7 дена од денот на приемот на барањето за надомест на штета, а во спротивно Банката е овластена за износот на надоместокот автоматски ја задолжи сметката на Корисникот кај Банката.</w:t>
      </w:r>
    </w:p>
    <w:p w14:paraId="5290C16F" w14:textId="59C1C70C" w:rsidR="00224791" w:rsidRPr="003827C9" w:rsidRDefault="003827C9" w:rsidP="003827C9">
      <w:pPr>
        <w:spacing w:line="276" w:lineRule="auto"/>
        <w:jc w:val="both"/>
        <w:rPr>
          <w:rFonts w:ascii="Times New Roman" w:hAnsi="Times New Roman" w:cs="Times New Roman"/>
          <w:lang w:val="ru-RU"/>
        </w:rPr>
      </w:pPr>
      <w:r w:rsidRPr="00A869A6">
        <w:rPr>
          <w:rFonts w:ascii="Times New Roman" w:hAnsi="Times New Roman" w:cs="Times New Roman"/>
          <w:b/>
          <w:bCs/>
          <w:lang w:val="ru-RU"/>
        </w:rPr>
        <w:t>5</w:t>
      </w:r>
      <w:r w:rsidR="00F62810">
        <w:rPr>
          <w:rFonts w:ascii="Times New Roman" w:hAnsi="Times New Roman" w:cs="Times New Roman"/>
          <w:b/>
          <w:bCs/>
          <w:lang w:val="mk-MK"/>
        </w:rPr>
        <w:t>5</w:t>
      </w:r>
      <w:r w:rsidRPr="00A869A6">
        <w:rPr>
          <w:rFonts w:ascii="Times New Roman" w:hAnsi="Times New Roman" w:cs="Times New Roman"/>
          <w:b/>
          <w:bCs/>
          <w:lang w:val="ru-RU"/>
        </w:rPr>
        <w:t>.</w:t>
      </w:r>
      <w:r>
        <w:rPr>
          <w:rFonts w:ascii="Times New Roman" w:hAnsi="Times New Roman" w:cs="Times New Roman"/>
          <w:b/>
          <w:bCs/>
          <w:lang w:val="ru-RU"/>
        </w:rPr>
        <w:t>Раскинување на Рамковниот договор</w:t>
      </w:r>
    </w:p>
    <w:p w14:paraId="504C22A8" w14:textId="79FE0055"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sidRPr="00A869A6">
        <w:rPr>
          <w:rFonts w:ascii="Times New Roman" w:hAnsi="Times New Roman" w:cs="Times New Roman"/>
          <w:lang w:val="ru-RU"/>
        </w:rPr>
        <w:t>.</w:t>
      </w:r>
      <w:r>
        <w:rPr>
          <w:rFonts w:ascii="Times New Roman" w:hAnsi="Times New Roman" w:cs="Times New Roman"/>
          <w:lang w:val="ru-RU"/>
        </w:rPr>
        <w:t>1. Корисникот може да го раскине Рамковниот договор и да ја затвори платежната сметка во секое време, со отказен рок од 30 дена.</w:t>
      </w:r>
    </w:p>
    <w:p w14:paraId="32F43342" w14:textId="205FA914"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Pr>
          <w:rFonts w:ascii="Times New Roman" w:hAnsi="Times New Roman" w:cs="Times New Roman"/>
          <w:lang w:val="ru-RU"/>
        </w:rPr>
        <w:t>.2. Раскинувањето на Рамковниот договор и затворањето на платежната сметка е без надоместок за Корисникот, освен ако рамковниот договор е на сила во период пократок од шест месеци.</w:t>
      </w:r>
    </w:p>
    <w:p w14:paraId="18153253" w14:textId="10E622D5"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Pr>
          <w:rFonts w:ascii="Times New Roman" w:hAnsi="Times New Roman" w:cs="Times New Roman"/>
          <w:lang w:val="ru-RU"/>
        </w:rPr>
        <w:t>.3. Доколку Рамковниот договор е на сила во период пократок од шест месеци, надоместоците за раскинување на Рамковниот договор и затворањето на платежната сметка се во висина на вистински направените трошоци на Банката.</w:t>
      </w:r>
    </w:p>
    <w:p w14:paraId="73E12A0A" w14:textId="67D3128E"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Pr>
          <w:rFonts w:ascii="Times New Roman" w:hAnsi="Times New Roman" w:cs="Times New Roman"/>
          <w:lang w:val="ru-RU"/>
        </w:rPr>
        <w:t>.4. Банката може да го раскине Рамковниот договор склучен на неопределено време со известување најмалку два месеци пред денот на раскинување на рамковниот договор. Банката е должна веднаш по истекот на рокот да го раскине договорот и да ја затвори платежната сметка, а доколку на платежната сметка има позитивно салдо да ги пренесе паричните средства на евиденциска сметка со посебна намена и не смее да пресметува и наплатува било какви надоместоци за одржување на евиденциската сметка</w:t>
      </w:r>
    </w:p>
    <w:p w14:paraId="7C455825" w14:textId="2F86B802"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Pr>
          <w:rFonts w:ascii="Times New Roman" w:hAnsi="Times New Roman" w:cs="Times New Roman"/>
          <w:lang w:val="ru-RU"/>
        </w:rPr>
        <w:t>.5. Во случај на раскинување на Рамковниот договор и затворање на платежната сметка согласно со кој надоместоците за платежните услуги од Корисникот се пресметуваат или наплатуваат на редовна основа, Банката ги наплатува надоместоците во висина која е сразмерна на периодот до раскинување на договорот.</w:t>
      </w:r>
    </w:p>
    <w:p w14:paraId="5D380E9D" w14:textId="5FB748D2"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Pr>
          <w:rFonts w:ascii="Times New Roman" w:hAnsi="Times New Roman" w:cs="Times New Roman"/>
          <w:lang w:val="ru-RU"/>
        </w:rPr>
        <w:t>.6. Доколку Корисникот надоместоците за платежните услуги ги платил однапред, Банката ќе му врати на Корисникот дел од износот на платените надоместоци кој е сразмерен на периодот од денот на раскинување на договорот до последниот ден на периодот за кој надоместокот е платен.</w:t>
      </w:r>
    </w:p>
    <w:p w14:paraId="77754E25" w14:textId="15719A80" w:rsidR="00052C90"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62810">
        <w:rPr>
          <w:rFonts w:ascii="Times New Roman" w:hAnsi="Times New Roman" w:cs="Times New Roman"/>
          <w:lang w:val="mk-MK"/>
        </w:rPr>
        <w:t>5</w:t>
      </w:r>
      <w:r>
        <w:rPr>
          <w:rFonts w:ascii="Times New Roman" w:hAnsi="Times New Roman" w:cs="Times New Roman"/>
          <w:lang w:val="ru-RU"/>
        </w:rPr>
        <w:t>.7. Со преносот на паричните средства на евиденциската сметка со посебна намена не престанува правото на сопственост над паричните средства на Корисникот, вклучувајќи ги подоблиците на правото на сопственост и другите права што произлегуваат од сопственоста.</w:t>
      </w:r>
    </w:p>
    <w:p w14:paraId="7C07E349" w14:textId="4D897E8D" w:rsidR="00224791" w:rsidRPr="00A869A6" w:rsidRDefault="006D078F" w:rsidP="003827C9">
      <w:pPr>
        <w:spacing w:line="276" w:lineRule="auto"/>
        <w:jc w:val="both"/>
        <w:rPr>
          <w:rFonts w:ascii="Times New Roman" w:hAnsi="Times New Roman" w:cs="Times New Roman"/>
          <w:b/>
          <w:bCs/>
          <w:lang w:val="ru-RU"/>
        </w:rPr>
      </w:pPr>
      <w:r w:rsidRPr="00A869A6">
        <w:rPr>
          <w:rFonts w:ascii="Times New Roman" w:hAnsi="Times New Roman" w:cs="Times New Roman"/>
          <w:lang w:val="ru-RU"/>
        </w:rPr>
        <w:t>55.8. Посебни случаи и основи за престанување, раскинување или ограничување поврзани со Рамковниот договор и платежната сметка се уредени, меѓу другите, и во: точка 50.6 и 50.7 (право на раскинување поради несогласување со предложени измени на Општите услови, надоместоците, каматните стапки или девизните курсеви), член 51 (затворање на сметка по барање на Корисникот, поради неактивност или престанување на постоење на Корисникот, како и раскинување поради перење пари и финансирање на тероризам), член 56 (раскинување од страна на Банката поради суштествена повреда на договорот) и точка 58.6 и 58.9 (ограничување на сметката поради неажурирани податоци, кое може да доведе до нејзино затворање согласно член 51).</w:t>
      </w:r>
      <w:r w:rsidR="003827C9" w:rsidRPr="00A869A6">
        <w:rPr>
          <w:rFonts w:ascii="Times New Roman" w:hAnsi="Times New Roman" w:cs="Times New Roman"/>
          <w:b/>
          <w:bCs/>
          <w:lang w:val="ru-RU"/>
        </w:rPr>
        <w:t>5</w:t>
      </w:r>
      <w:r w:rsidR="00F62810">
        <w:rPr>
          <w:rFonts w:ascii="Times New Roman" w:hAnsi="Times New Roman" w:cs="Times New Roman"/>
          <w:b/>
          <w:bCs/>
          <w:lang w:val="mk-MK"/>
        </w:rPr>
        <w:t>6</w:t>
      </w:r>
      <w:r w:rsidR="003827C9" w:rsidRPr="00A869A6">
        <w:rPr>
          <w:rFonts w:ascii="Times New Roman" w:hAnsi="Times New Roman" w:cs="Times New Roman"/>
          <w:b/>
          <w:bCs/>
          <w:lang w:val="ru-RU"/>
        </w:rPr>
        <w:t>.</w:t>
      </w:r>
      <w:r w:rsidR="003827C9">
        <w:rPr>
          <w:rFonts w:ascii="Times New Roman" w:hAnsi="Times New Roman" w:cs="Times New Roman"/>
          <w:b/>
          <w:bCs/>
          <w:lang w:val="ru-RU"/>
        </w:rPr>
        <w:t>Права на Банката</w:t>
      </w:r>
    </w:p>
    <w:p w14:paraId="0B9DB935" w14:textId="2EC8BDD7"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lastRenderedPageBreak/>
        <w:t>5</w:t>
      </w:r>
      <w:r w:rsidR="00F46517">
        <w:rPr>
          <w:rFonts w:ascii="Times New Roman" w:hAnsi="Times New Roman" w:cs="Times New Roman"/>
          <w:lang w:val="mk-MK"/>
        </w:rPr>
        <w:t>6</w:t>
      </w:r>
      <w:r>
        <w:rPr>
          <w:rFonts w:ascii="Times New Roman" w:hAnsi="Times New Roman" w:cs="Times New Roman"/>
          <w:lang w:val="ru-RU"/>
        </w:rPr>
        <w:t>.1. Банката има право во секое време да го раскине Рамковниот договор без отказен рок, со писмено известување до Корисникот, доколку Корисникот</w:t>
      </w:r>
    </w:p>
    <w:p w14:paraId="1DFA24B1" w14:textId="6627BA0B"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ru-RU"/>
        </w:rPr>
        <w:t>6</w:t>
      </w:r>
      <w:r>
        <w:rPr>
          <w:rFonts w:ascii="Times New Roman" w:hAnsi="Times New Roman" w:cs="Times New Roman"/>
          <w:lang w:val="ru-RU"/>
        </w:rPr>
        <w:t>.1.1. прекршува било која одредба од Рамковниот договор или</w:t>
      </w:r>
    </w:p>
    <w:p w14:paraId="2390AD17" w14:textId="1D192924"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ru-RU"/>
        </w:rPr>
        <w:t>6</w:t>
      </w:r>
      <w:r>
        <w:rPr>
          <w:rFonts w:ascii="Times New Roman" w:hAnsi="Times New Roman" w:cs="Times New Roman"/>
          <w:lang w:val="ru-RU"/>
        </w:rPr>
        <w:t>.1.2. не ги почитува применливите позитивни законски и подзаконски прописи.</w:t>
      </w:r>
    </w:p>
    <w:p w14:paraId="0A3621DA" w14:textId="694C0831"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6</w:t>
      </w:r>
      <w:r>
        <w:rPr>
          <w:rFonts w:ascii="Times New Roman" w:hAnsi="Times New Roman" w:cs="Times New Roman"/>
          <w:lang w:val="ru-RU"/>
        </w:rPr>
        <w:t>.2. Во случаите од претходниот став, Корисникот е должен во целост да ги подмири сите обврски кои произлегуваат од Рамковниот договор настанати до денот на негово раскинување.</w:t>
      </w:r>
    </w:p>
    <w:p w14:paraId="43BDEA78" w14:textId="24E32FE5"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6</w:t>
      </w:r>
      <w:r>
        <w:rPr>
          <w:rFonts w:ascii="Times New Roman" w:hAnsi="Times New Roman" w:cs="Times New Roman"/>
          <w:lang w:val="ru-RU"/>
        </w:rPr>
        <w:t>.3. Рамковниот договор престанува да произведува правно дејство со денот на затворање на сметката.</w:t>
      </w:r>
    </w:p>
    <w:p w14:paraId="6A43EBAF" w14:textId="5D9A28AE" w:rsidR="00052C90" w:rsidRPr="00224791" w:rsidRDefault="00052C90" w:rsidP="00224791">
      <w:pPr>
        <w:spacing w:line="276" w:lineRule="auto"/>
        <w:jc w:val="both"/>
        <w:rPr>
          <w:rFonts w:ascii="Times New Roman" w:hAnsi="Times New Roman" w:cs="Times New Roman"/>
          <w:b/>
          <w:bCs/>
          <w:lang w:val="ru-RU"/>
        </w:rPr>
      </w:pPr>
      <w:r>
        <w:rPr>
          <w:rFonts w:ascii="Times New Roman" w:hAnsi="Times New Roman" w:cs="Times New Roman"/>
          <w:b/>
          <w:bCs/>
        </w:rPr>
        <w:t>XI</w:t>
      </w:r>
      <w:r>
        <w:rPr>
          <w:rFonts w:ascii="Times New Roman" w:hAnsi="Times New Roman" w:cs="Times New Roman"/>
          <w:b/>
          <w:bCs/>
          <w:lang w:val="ru-RU"/>
        </w:rPr>
        <w:t>. ЛИЧНИ ПОДАТОЦИ, АЖУРИРАЊЕ, ДЕЛОВНА ТАЈНА</w:t>
      </w:r>
    </w:p>
    <w:p w14:paraId="2F0E57B6" w14:textId="3AB133D7" w:rsidR="00224791" w:rsidRPr="003827C9" w:rsidRDefault="003827C9" w:rsidP="003827C9">
      <w:pPr>
        <w:spacing w:line="276" w:lineRule="auto"/>
        <w:jc w:val="both"/>
        <w:rPr>
          <w:rFonts w:ascii="Times New Roman" w:hAnsi="Times New Roman" w:cs="Times New Roman"/>
          <w:lang w:val="ru-RU"/>
        </w:rPr>
      </w:pPr>
      <w:r w:rsidRPr="00A869A6">
        <w:rPr>
          <w:rFonts w:ascii="Times New Roman" w:hAnsi="Times New Roman" w:cs="Times New Roman"/>
          <w:b/>
          <w:bCs/>
          <w:lang w:val="ru-RU"/>
        </w:rPr>
        <w:t>5</w:t>
      </w:r>
      <w:r w:rsidR="00F46517">
        <w:rPr>
          <w:rFonts w:ascii="Times New Roman" w:hAnsi="Times New Roman" w:cs="Times New Roman"/>
          <w:b/>
          <w:bCs/>
          <w:lang w:val="mk-MK"/>
        </w:rPr>
        <w:t>7</w:t>
      </w:r>
      <w:r w:rsidRPr="00A869A6">
        <w:rPr>
          <w:rFonts w:ascii="Times New Roman" w:hAnsi="Times New Roman" w:cs="Times New Roman"/>
          <w:b/>
          <w:bCs/>
          <w:lang w:val="ru-RU"/>
        </w:rPr>
        <w:t>.</w:t>
      </w:r>
      <w:r>
        <w:rPr>
          <w:rFonts w:ascii="Times New Roman" w:hAnsi="Times New Roman" w:cs="Times New Roman"/>
          <w:b/>
          <w:bCs/>
          <w:lang w:val="ru-RU"/>
        </w:rPr>
        <w:t>Обработка на личните податоц</w:t>
      </w:r>
      <w:r>
        <w:rPr>
          <w:rFonts w:ascii="Times New Roman" w:hAnsi="Times New Roman" w:cs="Times New Roman"/>
          <w:b/>
          <w:bCs/>
          <w:lang w:val="mk-MK"/>
        </w:rPr>
        <w:t>и</w:t>
      </w:r>
    </w:p>
    <w:p w14:paraId="6DF1BC9D" w14:textId="3B1E9C2B" w:rsidR="00224791"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 xml:space="preserve">.1. Корисникот со склучување на Рамковниот договор потврдува дека неговите застапници по закон, неговите Овластени лица за работа со платежна сметка, неговите Овластени иматели на платежна картичка и неговите Овластени лица за е-банкарство се запознаени и согласни дека Банката ќе врши обработка на нивните лични податоци, согласно со Општите услови, Политиката за заштита на приватноста и Принципите и начинот на обработка на личните податоци на Банката, објавени на веб страната </w:t>
      </w:r>
      <w:r>
        <w:rPr>
          <w:rFonts w:ascii="Times New Roman" w:hAnsi="Times New Roman" w:cs="Times New Roman"/>
          <w:lang w:val="mk-MK"/>
        </w:rPr>
        <w:t xml:space="preserve">на М </w:t>
      </w:r>
      <w:r>
        <w:rPr>
          <w:rFonts w:ascii="Times New Roman" w:hAnsi="Times New Roman" w:cs="Times New Roman"/>
          <w:lang w:val="ru-RU"/>
        </w:rPr>
        <w:t>Банка АД Скопје.</w:t>
      </w:r>
    </w:p>
    <w:p w14:paraId="46D5BFBA" w14:textId="2059E807"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.2. Банката ги собира личните податоци на неговите застапници по закон, Овластени лица за работа со платежна сметка, неговите Овластени иматели на платежна картичка и неговите Овластени лица за е-банкарство кои се содржани во Рамковниот договор и се обезбедени директно од Корисникот, преку негов претставник, преку веб страната на Банката или во ситуации кога Корисникот ја контактира Банката за било која причина.</w:t>
      </w:r>
    </w:p>
    <w:p w14:paraId="728A662B" w14:textId="3427162E"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.3. Личните податоци може да се собираат од други извори, преку: овластен претставник; од друштва, организации или други луѓе со кои Корисникот има воспоставено однос (заедничка сметка, работодавач итн.); трети стани кои обезбедуваат услуги на Корисникот или Банката; јавно достапни извори.</w:t>
      </w:r>
    </w:p>
    <w:p w14:paraId="67BD58A5" w14:textId="5A8AC10B"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.4. Во случај кога Корисникот нема да ги сподели соодветните лични податоци со Банката, Банката нема да може да ги обезбеди нејзините платежни услуги на Корисникот.</w:t>
      </w:r>
    </w:p>
    <w:p w14:paraId="3A61E925" w14:textId="181CB723"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.5. Банката собира и обработува повеќе категории на лични податоци за времето на важење на Рамковниот договорот и во врска со платежните услуги што му ги обезбедува на Корисникот, а се обврзува да ги собира и обработува само потребните лични податоци за исполнување на целите за кои се собираат.</w:t>
      </w:r>
    </w:p>
    <w:p w14:paraId="2C99F156" w14:textId="20AA8206"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.6. Личните податоци кои ги обработува Банката може да се лични податоци на застапниците по закон на Корисникот, неговите Овластени лица за работа со платежна сметка, неговите Овластени иматели на платежна картичка и неговите Овластени лица за е-банкарство, и тоа:</w:t>
      </w:r>
    </w:p>
    <w:p w14:paraId="7B117D00" w14:textId="484ADE85"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.6.1. Податоци за идентитетот и контакт: име, датум на раѓање, адреса на живеење, единствен матичен број на граѓанинот, телефонски број, , е-пошта, број на лична карта, број на патна исправа итн.</w:t>
      </w:r>
    </w:p>
    <w:p w14:paraId="33BFA4BC" w14:textId="7B4772F3"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.6.2. Податоци од Договорот: податоци кои се потребни за обезбедување на платежни услуги на Корисникот од страна на Банката</w:t>
      </w:r>
    </w:p>
    <w:p w14:paraId="71BCE717" w14:textId="7F11BDEC"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lastRenderedPageBreak/>
        <w:t>5</w:t>
      </w:r>
      <w:r w:rsidR="00F46517">
        <w:rPr>
          <w:rFonts w:ascii="Times New Roman" w:hAnsi="Times New Roman" w:cs="Times New Roman"/>
          <w:lang w:val="mk-MK"/>
        </w:rPr>
        <w:t>7</w:t>
      </w:r>
      <w:r>
        <w:rPr>
          <w:rFonts w:ascii="Times New Roman" w:hAnsi="Times New Roman" w:cs="Times New Roman"/>
          <w:lang w:val="ru-RU"/>
        </w:rPr>
        <w:t xml:space="preserve">.6.3. Технички податоци: уреди и технологија што се користат, вклучувајќи </w:t>
      </w:r>
      <w:r>
        <w:rPr>
          <w:rFonts w:ascii="Times New Roman" w:hAnsi="Times New Roman" w:cs="Times New Roman"/>
        </w:rPr>
        <w:t>IP</w:t>
      </w:r>
      <w:r>
        <w:rPr>
          <w:rFonts w:ascii="Times New Roman" w:hAnsi="Times New Roman" w:cs="Times New Roman"/>
          <w:lang w:val="ru-RU"/>
        </w:rPr>
        <w:t xml:space="preserve"> адреса, податоци за паметните уред, координати, мобилна мрежа итн.;</w:t>
      </w:r>
    </w:p>
    <w:p w14:paraId="3BF244EE" w14:textId="66B00B6E"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.6.4. Податоци за комуникација: на кој начин Банката комуницира со субјектите на лични податоци преку официјална и вербална комуникација;</w:t>
      </w:r>
    </w:p>
    <w:p w14:paraId="2801CD86" w14:textId="0AB36F2E"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.6.5. Податоци за користење на податоци: Други податоци во врска со начинот на користење на платежните услуги;</w:t>
      </w:r>
    </w:p>
    <w:p w14:paraId="1B41202D" w14:textId="20BCE0A0"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.6.6. Податоци за согласност: секој вид на согласност или преференци дадени на Банката (вклучувајќи и податоци за преференции за начинот на комуникација со Банката).</w:t>
      </w:r>
    </w:p>
    <w:p w14:paraId="0296A3F5" w14:textId="09021459"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.7. Банката ги чува личните податоци на застапниците по закон на Корисникот, неговите Овластени лица за работа со платежна сметка, неговите Овластени иматели на платежна картичка и неговите Овластени лица за е-банкарство десет години по истекот на календарската година во која пристапила до личниот податок.</w:t>
      </w:r>
    </w:p>
    <w:p w14:paraId="6DA1EE71" w14:textId="2FD352FB"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.8. При исполнување на обврските од Договорот Банката може да ги обелодени личните податоци на застапниците по закон на Корисникот, неговите Овластени лица за работа со платежна сметка, неговите Овластени иматели на платежна картичка и неговите Овластени лица за е-банкарство и различни даватели и добавувачи на услуги на Банката на начин и согласно прописите за заштита на личните податоци..</w:t>
      </w:r>
    </w:p>
    <w:p w14:paraId="4AB5775C" w14:textId="592326F2"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7</w:t>
      </w:r>
      <w:r>
        <w:rPr>
          <w:rFonts w:ascii="Times New Roman" w:hAnsi="Times New Roman" w:cs="Times New Roman"/>
          <w:lang w:val="ru-RU"/>
        </w:rPr>
        <w:t>.9. За повеќе информации во врска со обработката на лични податоци од страна на Банката ве упатуваме на Политика за приватност на Банката која е објавена на веб страната на Банката и достапна во подружниците на Банката.</w:t>
      </w:r>
    </w:p>
    <w:p w14:paraId="78B189D1" w14:textId="349A01DC" w:rsidR="00224791" w:rsidRPr="003827C9" w:rsidRDefault="003827C9" w:rsidP="003827C9">
      <w:pPr>
        <w:spacing w:line="276" w:lineRule="auto"/>
        <w:jc w:val="both"/>
        <w:rPr>
          <w:rFonts w:ascii="Times New Roman" w:hAnsi="Times New Roman" w:cs="Times New Roman"/>
          <w:lang w:val="ru-RU"/>
        </w:rPr>
      </w:pPr>
      <w:r>
        <w:rPr>
          <w:rFonts w:ascii="Times New Roman" w:hAnsi="Times New Roman" w:cs="Times New Roman"/>
          <w:b/>
          <w:bCs/>
          <w:lang w:val="ru-RU"/>
        </w:rPr>
        <w:t>5</w:t>
      </w:r>
      <w:r w:rsidR="00F46517">
        <w:rPr>
          <w:rFonts w:ascii="Times New Roman" w:hAnsi="Times New Roman" w:cs="Times New Roman"/>
          <w:b/>
          <w:bCs/>
          <w:lang w:val="ru-RU"/>
        </w:rPr>
        <w:t>8</w:t>
      </w:r>
      <w:r>
        <w:rPr>
          <w:rFonts w:ascii="Times New Roman" w:hAnsi="Times New Roman" w:cs="Times New Roman"/>
          <w:b/>
          <w:bCs/>
          <w:lang w:val="ru-RU"/>
        </w:rPr>
        <w:t>.Обврска на Корисникот за ажурирање на податоците</w:t>
      </w:r>
    </w:p>
    <w:p w14:paraId="54911F5D" w14:textId="134616A3"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sidRPr="00A869A6">
        <w:rPr>
          <w:rFonts w:ascii="Times New Roman" w:hAnsi="Times New Roman" w:cs="Times New Roman"/>
          <w:lang w:val="ru-RU"/>
        </w:rPr>
        <w:t>.</w:t>
      </w:r>
      <w:r>
        <w:rPr>
          <w:rFonts w:ascii="Times New Roman" w:hAnsi="Times New Roman" w:cs="Times New Roman"/>
          <w:lang w:val="ru-RU"/>
        </w:rPr>
        <w:t>1. Корисникот се обврзува за сите промени во адресните и контакт податоците, промени поврзани со работењето со сметката, статусни промени, промена на податоците на неговите застапници по закон, неговите Овластени лица за работа со платежна сметка, неговите Овластени иматели на платежна картичка и неговите Овластени лица за е-банкарство и сите други податоци кои Корисникот ги доставил при склучувањето на Рамковниот договор и/или во Барањето за користење на платежна услуга писмено да ја извести Банката веднаш, но не подоцна од 3 (три) дена од денот на настанувањето на промените.</w:t>
      </w:r>
    </w:p>
    <w:p w14:paraId="4DCDB4B9" w14:textId="46610A30"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.2. Доколку Корисникот пропушти навремено да ги пријави промените од член 5</w:t>
      </w:r>
      <w:r w:rsidR="006D078F">
        <w:rPr>
          <w:rFonts w:ascii="Times New Roman" w:hAnsi="Times New Roman" w:cs="Times New Roman"/>
          <w:lang w:val="ru-RU"/>
        </w:rPr>
        <w:t>8</w:t>
      </w:r>
      <w:r>
        <w:rPr>
          <w:rFonts w:ascii="Times New Roman" w:hAnsi="Times New Roman" w:cs="Times New Roman"/>
          <w:lang w:val="ru-RU"/>
        </w:rPr>
        <w:t>.1 од овие Општи услуги, Корисникот ќе ја сноси одговорноста за тоа. Сите известувања на Банката направени од Банката до Корисникот според ненавремено ажурираните податоци за контакт ќе се сметаат за уредни.</w:t>
      </w:r>
    </w:p>
    <w:p w14:paraId="34AB1358" w14:textId="13D09C20"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.3. Банката има право, но не и обврска, да ги промени и евидентира во своите книги, податоците за Корисникот – резидент кои ги има добиено од страна на Централниот регистар на Република Северна Македонија преку соодветен сервис, а кои промени во податоците кај Корисникот - резидент не влијаат на располагањето со средствата на сметката (промена на дејност, организационен облик, назив, големина, адреса, маил адреса, вид и обем на одговорност).</w:t>
      </w:r>
    </w:p>
    <w:p w14:paraId="149FCF94" w14:textId="45022315"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 xml:space="preserve">.4. Доколку Банката добие информација од Централниот регистар на Република Северна Македонија за промени кои влијаат на располагањето со средствата, особено статусни промени како што се сопственичка структура на Корисникот – рездиент, промена на застапник по закон, промена на ограничувања (во зависност од тоа за каков вид на ограничување станува збор), Банката може да се обрати до Корисникот и </w:t>
      </w:r>
      <w:r>
        <w:rPr>
          <w:rFonts w:ascii="Times New Roman" w:hAnsi="Times New Roman" w:cs="Times New Roman"/>
          <w:lang w:val="ru-RU"/>
        </w:rPr>
        <w:lastRenderedPageBreak/>
        <w:t>да побара од него да и достави документи за соодветната промена. Доколку Корисникот и покрај известувањето на Банката не ги достави информациите за промена, Банката има право да стави времена забрана за располагање со средствата на платежната сметка на Корисникот - резидент, се до достава на соодветната документација за промената.</w:t>
      </w:r>
    </w:p>
    <w:p w14:paraId="28B10C74" w14:textId="7E08C3F4"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.5. Во случаите кога кај Корисникот се настанати статусни промени, Корисникот е должен да пополни ново Барање за користење на платежни услуги, а на барање на Банката да достави и дополнителна потребна документација согласно интерните процедури и актите на Банката.</w:t>
      </w:r>
    </w:p>
    <w:p w14:paraId="6C17AB58" w14:textId="315253FD"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.6. Банката ќе ја ограничи сметката доколку Корисникот не ја обезбеди потребната документација за ажурирање на податоците, како и врз основа на одлука на суд или друг надлежен орган , кои се донесени врз основа на закон.</w:t>
      </w:r>
    </w:p>
    <w:p w14:paraId="3593CE24" w14:textId="3E6CDD90"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.7. Поради потребата од ажурирање на документацијата во Банката, Корисникот е должен најмалку еднаш во текот на 60 (шеесет) месеци, или во друг рок за кој ќе го извести Банката, да ги ажурира своите податоците и податоците на неговите застапници по закон и овластени лица за работење со платежна сметка од Апликацијата за идентификација/ажурирање на Банката (правно лице лице) и да достави на Банката соодветна документација согласно позитивните законски и подзаконски прописи и интерните акти на Банката.</w:t>
      </w:r>
    </w:p>
    <w:p w14:paraId="6F19B748" w14:textId="717CB02E"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.8. Банката го задржува правото од Корисникот да побара да ја достави документацијата и во пократок рок од рокот утврден во претходниот став.</w:t>
      </w:r>
    </w:p>
    <w:p w14:paraId="396396B2" w14:textId="577FD0DE"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.9. Доколку Корисникот не ја ажурира документацијата во роковите предвидени во овие Општи услови сметката станува ограничена сметка преку која не може да се врши платен промет, се до ажурирање на потребната документација.</w:t>
      </w:r>
    </w:p>
    <w:p w14:paraId="2EB0D5A5" w14:textId="5D7CADBD" w:rsidR="00052C90"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5</w:t>
      </w:r>
      <w:r w:rsidR="00F46517">
        <w:rPr>
          <w:rFonts w:ascii="Times New Roman" w:hAnsi="Times New Roman" w:cs="Times New Roman"/>
          <w:lang w:val="mk-MK"/>
        </w:rPr>
        <w:t>8</w:t>
      </w:r>
      <w:r>
        <w:rPr>
          <w:rFonts w:ascii="Times New Roman" w:hAnsi="Times New Roman" w:cs="Times New Roman"/>
          <w:lang w:val="ru-RU"/>
        </w:rPr>
        <w:t>.10. Корисникот презема целосна одговорност за било какви финансиски и други последици и евентуалната штета која може да настане како резултат на непочитување на обврските за известување за настанати промени, како и како резултат на непочитување на обврските за ажурирање на податоците согласно овој член, при што Банката нема да сноси никаква одговорност</w:t>
      </w:r>
      <w:r w:rsidR="00B00073">
        <w:rPr>
          <w:rFonts w:ascii="Times New Roman" w:hAnsi="Times New Roman" w:cs="Times New Roman"/>
          <w:lang w:val="ru-RU"/>
        </w:rPr>
        <w:t xml:space="preserve">. </w:t>
      </w:r>
      <w:r w:rsidR="00B00073">
        <w:rPr>
          <w:rFonts w:ascii="Times New Roman" w:hAnsi="Times New Roman" w:cs="Times New Roman"/>
          <w:i/>
          <w:iCs/>
          <w:lang w:val="ru-RU"/>
        </w:rPr>
        <w:t>(за последователно затворање на сметката поради неажурирани податоци, види член 5</w:t>
      </w:r>
      <w:r w:rsidR="006D078F">
        <w:rPr>
          <w:rFonts w:ascii="Times New Roman" w:hAnsi="Times New Roman" w:cs="Times New Roman"/>
          <w:i/>
          <w:iCs/>
          <w:lang w:val="ru-RU"/>
        </w:rPr>
        <w:t>1</w:t>
      </w:r>
      <w:r w:rsidR="00B00073">
        <w:rPr>
          <w:rFonts w:ascii="Times New Roman" w:hAnsi="Times New Roman" w:cs="Times New Roman"/>
          <w:i/>
          <w:iCs/>
          <w:lang w:val="ru-RU"/>
        </w:rPr>
        <w:t xml:space="preserve"> и член 5</w:t>
      </w:r>
      <w:r w:rsidR="006D078F">
        <w:rPr>
          <w:rFonts w:ascii="Times New Roman" w:hAnsi="Times New Roman" w:cs="Times New Roman"/>
          <w:i/>
          <w:iCs/>
          <w:lang w:val="ru-RU"/>
        </w:rPr>
        <w:t>5</w:t>
      </w:r>
      <w:r w:rsidR="00B00073">
        <w:rPr>
          <w:rFonts w:ascii="Times New Roman" w:hAnsi="Times New Roman" w:cs="Times New Roman"/>
          <w:i/>
          <w:iCs/>
          <w:lang w:val="ru-RU"/>
        </w:rPr>
        <w:t>).</w:t>
      </w:r>
    </w:p>
    <w:p w14:paraId="4326CA96" w14:textId="13220461" w:rsidR="00224791" w:rsidRPr="00A869A6" w:rsidRDefault="00F46517" w:rsidP="003827C9">
      <w:pPr>
        <w:spacing w:line="276" w:lineRule="auto"/>
        <w:jc w:val="both"/>
        <w:rPr>
          <w:rFonts w:ascii="Times New Roman" w:hAnsi="Times New Roman" w:cs="Times New Roman"/>
          <w:b/>
          <w:bCs/>
          <w:lang w:val="ru-RU"/>
        </w:rPr>
      </w:pPr>
      <w:r>
        <w:rPr>
          <w:rFonts w:ascii="Times New Roman" w:hAnsi="Times New Roman" w:cs="Times New Roman"/>
          <w:b/>
          <w:bCs/>
          <w:lang w:val="mk-MK"/>
        </w:rPr>
        <w:t>59</w:t>
      </w:r>
      <w:r w:rsidR="00A71400" w:rsidRPr="00A869A6">
        <w:rPr>
          <w:rFonts w:ascii="Times New Roman" w:hAnsi="Times New Roman" w:cs="Times New Roman"/>
          <w:b/>
          <w:bCs/>
          <w:lang w:val="ru-RU"/>
        </w:rPr>
        <w:t>.</w:t>
      </w:r>
      <w:r w:rsidR="00A71400">
        <w:rPr>
          <w:rFonts w:ascii="Times New Roman" w:hAnsi="Times New Roman" w:cs="Times New Roman"/>
          <w:b/>
          <w:bCs/>
          <w:lang w:val="ru-RU"/>
        </w:rPr>
        <w:t>Банкарска и деловна тајна</w:t>
      </w:r>
    </w:p>
    <w:p w14:paraId="5CE0598A" w14:textId="1B0EB31D" w:rsidR="00224791" w:rsidRDefault="00F46517" w:rsidP="00224791">
      <w:pPr>
        <w:spacing w:line="276" w:lineRule="auto"/>
        <w:jc w:val="both"/>
        <w:rPr>
          <w:rFonts w:ascii="Times New Roman" w:hAnsi="Times New Roman" w:cs="Times New Roman"/>
          <w:lang w:val="ru-RU"/>
        </w:rPr>
      </w:pPr>
      <w:r>
        <w:rPr>
          <w:rFonts w:ascii="Times New Roman" w:hAnsi="Times New Roman" w:cs="Times New Roman"/>
          <w:lang w:val="ru-RU"/>
        </w:rPr>
        <w:t>59</w:t>
      </w:r>
      <w:r w:rsidR="00A71400">
        <w:rPr>
          <w:rFonts w:ascii="Times New Roman" w:hAnsi="Times New Roman" w:cs="Times New Roman"/>
          <w:lang w:val="ru-RU"/>
        </w:rPr>
        <w:t>.1. Документите, податоците и/или информациите стекнати при вршењето на платежните услуги поврзани со платежните сметки и/или со платежните трансакции во врска со овој Договор претставуваат банкарска односно деловна тајна согласно закон и Банката е должна да ги чува во тајност и со нив да постапува во согласност со одредбите од Законот за банките, Законот за платежни услуги и платни системи и други закони и прописи кои се применуваат на работењето на Банката.</w:t>
      </w:r>
    </w:p>
    <w:p w14:paraId="5C306AA9" w14:textId="1DFA2A04" w:rsidR="00224791" w:rsidRDefault="00F46517" w:rsidP="00224791">
      <w:pPr>
        <w:spacing w:line="276" w:lineRule="auto"/>
        <w:jc w:val="both"/>
        <w:rPr>
          <w:rFonts w:ascii="Times New Roman" w:hAnsi="Times New Roman" w:cs="Times New Roman"/>
          <w:lang w:val="ru-RU"/>
        </w:rPr>
      </w:pPr>
      <w:r>
        <w:rPr>
          <w:rFonts w:ascii="Times New Roman" w:hAnsi="Times New Roman" w:cs="Times New Roman"/>
          <w:lang w:val="ru-RU"/>
        </w:rPr>
        <w:t>59</w:t>
      </w:r>
      <w:r w:rsidR="00A71400">
        <w:rPr>
          <w:rFonts w:ascii="Times New Roman" w:hAnsi="Times New Roman" w:cs="Times New Roman"/>
          <w:lang w:val="ru-RU"/>
        </w:rPr>
        <w:t>.2. Заради заштита на своите интереси, Корисникот е должен како строго доверливи да ги заштити и чува сите податоци поврзани со работењето со неговата платежна сметка во Банката и услугите поврзани со истата што му ги обезбедува Банката.</w:t>
      </w:r>
    </w:p>
    <w:p w14:paraId="0DDE005C" w14:textId="212AA410" w:rsidR="00224791" w:rsidRDefault="00F46517" w:rsidP="00224791">
      <w:pPr>
        <w:spacing w:line="276" w:lineRule="auto"/>
        <w:jc w:val="both"/>
        <w:rPr>
          <w:rFonts w:ascii="Times New Roman" w:hAnsi="Times New Roman" w:cs="Times New Roman"/>
          <w:lang w:val="ru-RU"/>
        </w:rPr>
      </w:pPr>
      <w:r>
        <w:rPr>
          <w:rFonts w:ascii="Times New Roman" w:hAnsi="Times New Roman" w:cs="Times New Roman"/>
          <w:lang w:val="ru-RU"/>
        </w:rPr>
        <w:t>59</w:t>
      </w:r>
      <w:r w:rsidR="00A71400">
        <w:rPr>
          <w:rFonts w:ascii="Times New Roman" w:hAnsi="Times New Roman" w:cs="Times New Roman"/>
          <w:lang w:val="ru-RU"/>
        </w:rPr>
        <w:t>.3. Банката не одговара за било каква штета која може да настане за Корисникот како резултат на непочитувањето на обврските на Корисникот за чување на тајност.</w:t>
      </w:r>
    </w:p>
    <w:p w14:paraId="2A5FCD36" w14:textId="7BE4ADA9" w:rsidR="00224791" w:rsidRDefault="00F46517" w:rsidP="00224791">
      <w:pPr>
        <w:spacing w:line="276" w:lineRule="auto"/>
        <w:jc w:val="both"/>
        <w:rPr>
          <w:rFonts w:ascii="Times New Roman" w:hAnsi="Times New Roman" w:cs="Times New Roman"/>
          <w:lang w:val="ru-RU"/>
        </w:rPr>
      </w:pPr>
      <w:r>
        <w:rPr>
          <w:rFonts w:ascii="Times New Roman" w:hAnsi="Times New Roman" w:cs="Times New Roman"/>
          <w:lang w:val="ru-RU"/>
        </w:rPr>
        <w:lastRenderedPageBreak/>
        <w:t>59</w:t>
      </w:r>
      <w:r w:rsidR="00A71400">
        <w:rPr>
          <w:rFonts w:ascii="Times New Roman" w:hAnsi="Times New Roman" w:cs="Times New Roman"/>
          <w:lang w:val="ru-RU"/>
        </w:rPr>
        <w:t xml:space="preserve">.4. Корисникот, неговите застапници по закон, неговите </w:t>
      </w:r>
      <w:r w:rsidR="00A71400">
        <w:rPr>
          <w:rFonts w:ascii="Times New Roman" w:hAnsi="Times New Roman" w:cs="Times New Roman"/>
        </w:rPr>
        <w:t>O</w:t>
      </w:r>
      <w:r w:rsidR="00A71400">
        <w:rPr>
          <w:rFonts w:ascii="Times New Roman" w:hAnsi="Times New Roman" w:cs="Times New Roman"/>
          <w:lang w:val="ru-RU"/>
        </w:rPr>
        <w:t>властени лица за работ</w:t>
      </w:r>
      <w:r w:rsidR="00A71400">
        <w:rPr>
          <w:rFonts w:ascii="Times New Roman" w:hAnsi="Times New Roman" w:cs="Times New Roman"/>
        </w:rPr>
        <w:t>a</w:t>
      </w:r>
      <w:r w:rsidR="00A71400">
        <w:rPr>
          <w:rFonts w:ascii="Times New Roman" w:hAnsi="Times New Roman" w:cs="Times New Roman"/>
          <w:lang w:val="ru-RU"/>
        </w:rPr>
        <w:t xml:space="preserve"> со платежна сметка, неговите Овластени иматели на платежна картичка и неговите Овластени лица за е- банкарство, со склучувањето на Рамковниот договор, слободно и изречно, ја изјавуваат својата волја и даваат согласност на Банката да ги користи податоците кои се сметаат за деловна тајна како и сите документи, податоци и информации кои се стекнати при вршење на банкарски и други финансиски активности односно кои претставуваат банкарска тајна и да ги открива истите на трети лица со цел ажурирање на наплата, како и да ги открива истите на други трети лица во согласност со применливите закони.</w:t>
      </w:r>
    </w:p>
    <w:p w14:paraId="5100F0E2" w14:textId="7E1778DE" w:rsidR="00052C90" w:rsidRPr="00224791" w:rsidRDefault="00052C90" w:rsidP="00224791">
      <w:pPr>
        <w:spacing w:line="276" w:lineRule="auto"/>
        <w:jc w:val="both"/>
        <w:rPr>
          <w:rFonts w:ascii="Times New Roman" w:hAnsi="Times New Roman" w:cs="Times New Roman"/>
          <w:b/>
          <w:bCs/>
          <w:lang w:val="ru-RU"/>
        </w:rPr>
      </w:pPr>
      <w:r>
        <w:rPr>
          <w:rFonts w:ascii="Times New Roman" w:hAnsi="Times New Roman" w:cs="Times New Roman"/>
          <w:b/>
          <w:bCs/>
        </w:rPr>
        <w:t>XII</w:t>
      </w:r>
      <w:r>
        <w:rPr>
          <w:rFonts w:ascii="Times New Roman" w:hAnsi="Times New Roman" w:cs="Times New Roman"/>
          <w:b/>
          <w:bCs/>
          <w:lang w:val="ru-RU"/>
        </w:rPr>
        <w:t>. ПРАВНА ЗАШТИТА НА КОРИСНИКОТ</w:t>
      </w:r>
    </w:p>
    <w:p w14:paraId="6050573E" w14:textId="0EE720E9" w:rsidR="00224791" w:rsidRPr="003827C9" w:rsidRDefault="00A27F36" w:rsidP="003827C9">
      <w:pPr>
        <w:spacing w:line="276" w:lineRule="auto"/>
        <w:jc w:val="both"/>
        <w:rPr>
          <w:rFonts w:ascii="Times New Roman" w:hAnsi="Times New Roman" w:cs="Times New Roman"/>
          <w:b/>
          <w:bCs/>
          <w:lang w:val="ru-RU"/>
        </w:rPr>
      </w:pPr>
      <w:r>
        <w:rPr>
          <w:rFonts w:ascii="Times New Roman" w:hAnsi="Times New Roman" w:cs="Times New Roman"/>
          <w:b/>
          <w:bCs/>
          <w:lang w:val="ru-RU"/>
        </w:rPr>
        <w:t>6</w:t>
      </w:r>
      <w:r w:rsidR="00F46517">
        <w:rPr>
          <w:rFonts w:ascii="Times New Roman" w:hAnsi="Times New Roman" w:cs="Times New Roman"/>
          <w:b/>
          <w:bCs/>
          <w:lang w:val="ru-RU"/>
        </w:rPr>
        <w:t>0</w:t>
      </w:r>
      <w:r>
        <w:rPr>
          <w:rFonts w:ascii="Times New Roman" w:hAnsi="Times New Roman" w:cs="Times New Roman"/>
          <w:b/>
          <w:bCs/>
          <w:lang w:val="ru-RU"/>
        </w:rPr>
        <w:t>.Правна заштита на Корисникот</w:t>
      </w:r>
    </w:p>
    <w:p w14:paraId="6D2B0E03" w14:textId="53E64F81" w:rsidR="00224791" w:rsidRDefault="00A27F36"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ru-RU"/>
        </w:rPr>
        <w:t>0</w:t>
      </w:r>
      <w:r>
        <w:rPr>
          <w:rFonts w:ascii="Times New Roman" w:hAnsi="Times New Roman" w:cs="Times New Roman"/>
          <w:lang w:val="ru-RU"/>
        </w:rPr>
        <w:t>.1. Доколку Корисникот смета дека Банката не се придржува до одредбите од Законот за платежни услуги и платни системи кои се однесуваат на барања за информирање за платежни услуги, или до одредбите од Законот за платежни услуги и платни системи кои се однесуваат на правата и обврските во однос на давањето и користењето на платежни услуги, Корисникот има право:</w:t>
      </w:r>
    </w:p>
    <w:p w14:paraId="741B3DA3" w14:textId="4584DEEE" w:rsidR="00224791" w:rsidRDefault="00A27F36"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ru-RU"/>
        </w:rPr>
        <w:t>0</w:t>
      </w:r>
      <w:r>
        <w:rPr>
          <w:rFonts w:ascii="Times New Roman" w:hAnsi="Times New Roman" w:cs="Times New Roman"/>
          <w:lang w:val="ru-RU"/>
        </w:rPr>
        <w:t>.1.1. да поднесе приговор до Банката согласно одредбите од Законот за платежни услуги и платни системи за поднесување на приговор до давател на платежна услуга и информациите за оваа постапка се достапни на веб страната на Банката. Банката ќе одговори на приговорот на начин кој е спогодбено утврден за комуникација во рок од 15 работни дена од денот на приемот на приговорот, односно, по исклучок, ако не може тоа да го стори поради оправдани причини надвор од нејзина контрола, најдоцна во рок од 35 работни дена од денот на приемот на приговорот.</w:t>
      </w:r>
    </w:p>
    <w:p w14:paraId="7E2F5E2A" w14:textId="15692CDA" w:rsidR="00224791" w:rsidRDefault="00A27F36"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ru-RU"/>
        </w:rPr>
        <w:t>0</w:t>
      </w:r>
      <w:r>
        <w:rPr>
          <w:rFonts w:ascii="Times New Roman" w:hAnsi="Times New Roman" w:cs="Times New Roman"/>
          <w:lang w:val="ru-RU"/>
        </w:rPr>
        <w:t>.1.2. откако ќе поднесе приговор до Банката или други заинтересирани страни, да поднесе поплака до Народна банка на Република Северна Македонија, како орган надлежен за вршење на надзор на Банката, согласно Законот за платежни услуги и платни системи: или</w:t>
      </w:r>
    </w:p>
    <w:p w14:paraId="2F4B3576" w14:textId="7EEA593E" w:rsidR="00224791" w:rsidRDefault="00A27F36"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ru-RU"/>
        </w:rPr>
        <w:t>0</w:t>
      </w:r>
      <w:r>
        <w:rPr>
          <w:rFonts w:ascii="Times New Roman" w:hAnsi="Times New Roman" w:cs="Times New Roman"/>
          <w:lang w:val="ru-RU"/>
        </w:rPr>
        <w:t>.1.3. да поведе вонсудска постапка за решавање на спорови согласно одредбите од Законот за платежни услуги и платни системи за поплака до Народната Банка и информациите за оваа постапка се достапни овде на веб страната на Банката. Таква постапка може да се поведе согласно Законот за медијација пред овластени медијатор. Именикот на медијатори е достапен на интернет страницата на Комората на медијатори (</w:t>
      </w:r>
      <w:r>
        <w:fldChar w:fldCharType="begin"/>
      </w:r>
      <w:r>
        <w:instrText>HYPERLINK</w:instrText>
      </w:r>
      <w:r w:rsidRPr="00A869A6">
        <w:rPr>
          <w:lang w:val="ru-RU"/>
        </w:rPr>
        <w:instrText xml:space="preserve"> "</w:instrText>
      </w:r>
      <w:r>
        <w:instrText>https</w:instrText>
      </w:r>
      <w:r w:rsidRPr="00A869A6">
        <w:rPr>
          <w:lang w:val="ru-RU"/>
        </w:rPr>
        <w:instrText>://</w:instrText>
      </w:r>
      <w:r>
        <w:instrText>www</w:instrText>
      </w:r>
      <w:r w:rsidRPr="00A869A6">
        <w:rPr>
          <w:lang w:val="ru-RU"/>
        </w:rPr>
        <w:instrText>.</w:instrText>
      </w:r>
      <w:r>
        <w:instrText>kmrsm</w:instrText>
      </w:r>
      <w:r w:rsidRPr="00A869A6">
        <w:rPr>
          <w:lang w:val="ru-RU"/>
        </w:rPr>
        <w:instrText>.</w:instrText>
      </w:r>
      <w:r>
        <w:instrText>org</w:instrText>
      </w:r>
      <w:r w:rsidRPr="00A869A6">
        <w:rPr>
          <w:lang w:val="ru-RU"/>
        </w:rPr>
        <w:instrText>.</w:instrText>
      </w:r>
      <w:r>
        <w:instrText>mk</w:instrText>
      </w:r>
      <w:r w:rsidRPr="00A869A6">
        <w:rPr>
          <w:lang w:val="ru-RU"/>
        </w:rPr>
        <w:instrText>/</w:instrText>
      </w:r>
      <w:r>
        <w:instrText>medijatori</w:instrText>
      </w:r>
      <w:r w:rsidRPr="00A869A6">
        <w:rPr>
          <w:lang w:val="ru-RU"/>
        </w:rPr>
        <w:instrText>/"</w:instrText>
      </w:r>
      <w:r>
        <w:fldChar w:fldCharType="separate"/>
      </w:r>
      <w:r>
        <w:rPr>
          <w:rStyle w:val="Hyperlink"/>
          <w:rFonts w:ascii="Times New Roman" w:hAnsi="Times New Roman" w:cs="Times New Roman"/>
        </w:rPr>
        <w:t>https</w:t>
      </w:r>
      <w:r>
        <w:rPr>
          <w:rStyle w:val="Hyperlink"/>
          <w:rFonts w:ascii="Times New Roman" w:hAnsi="Times New Roman" w:cs="Times New Roman"/>
          <w:lang w:val="ru-RU"/>
        </w:rPr>
        <w:t>://</w:t>
      </w:r>
      <w:r>
        <w:rPr>
          <w:rStyle w:val="Hyperlink"/>
          <w:rFonts w:ascii="Times New Roman" w:hAnsi="Times New Roman" w:cs="Times New Roman"/>
        </w:rPr>
        <w:t>www</w:t>
      </w:r>
      <w:r>
        <w:rPr>
          <w:rStyle w:val="Hyperlink"/>
          <w:rFonts w:ascii="Times New Roman" w:hAnsi="Times New Roman" w:cs="Times New Roman"/>
          <w:lang w:val="ru-RU"/>
        </w:rPr>
        <w:t>.</w:t>
      </w:r>
      <w:proofErr w:type="spellStart"/>
      <w:r>
        <w:rPr>
          <w:rStyle w:val="Hyperlink"/>
          <w:rFonts w:ascii="Times New Roman" w:hAnsi="Times New Roman" w:cs="Times New Roman"/>
        </w:rPr>
        <w:t>kmrsm</w:t>
      </w:r>
      <w:proofErr w:type="spellEnd"/>
      <w:r>
        <w:rPr>
          <w:rStyle w:val="Hyperlink"/>
          <w:rFonts w:ascii="Times New Roman" w:hAnsi="Times New Roman" w:cs="Times New Roman"/>
          <w:lang w:val="ru-RU"/>
        </w:rPr>
        <w:t>.</w:t>
      </w:r>
      <w:r>
        <w:rPr>
          <w:rStyle w:val="Hyperlink"/>
          <w:rFonts w:ascii="Times New Roman" w:hAnsi="Times New Roman" w:cs="Times New Roman"/>
        </w:rPr>
        <w:t>org</w:t>
      </w:r>
      <w:r>
        <w:rPr>
          <w:rStyle w:val="Hyperlink"/>
          <w:rFonts w:ascii="Times New Roman" w:hAnsi="Times New Roman" w:cs="Times New Roman"/>
          <w:lang w:val="ru-RU"/>
        </w:rPr>
        <w:t>.</w:t>
      </w:r>
      <w:proofErr w:type="spellStart"/>
      <w:r>
        <w:rPr>
          <w:rStyle w:val="Hyperlink"/>
          <w:rFonts w:ascii="Times New Roman" w:hAnsi="Times New Roman" w:cs="Times New Roman"/>
        </w:rPr>
        <w:t>mk</w:t>
      </w:r>
      <w:proofErr w:type="spellEnd"/>
      <w:r>
        <w:rPr>
          <w:rStyle w:val="Hyperlink"/>
          <w:rFonts w:ascii="Times New Roman" w:hAnsi="Times New Roman" w:cs="Times New Roman"/>
          <w:lang w:val="ru-RU"/>
        </w:rPr>
        <w:t>/</w:t>
      </w:r>
      <w:proofErr w:type="spellStart"/>
      <w:r>
        <w:rPr>
          <w:rStyle w:val="Hyperlink"/>
          <w:rFonts w:ascii="Times New Roman" w:hAnsi="Times New Roman" w:cs="Times New Roman"/>
        </w:rPr>
        <w:t>medijatori</w:t>
      </w:r>
      <w:proofErr w:type="spellEnd"/>
      <w:r>
        <w:rPr>
          <w:rStyle w:val="Hyperlink"/>
          <w:rFonts w:ascii="Times New Roman" w:hAnsi="Times New Roman" w:cs="Times New Roman"/>
          <w:lang w:val="ru-RU"/>
        </w:rPr>
        <w:t>/</w:t>
      </w:r>
      <w:r>
        <w:fldChar w:fldCharType="end"/>
      </w:r>
      <w:r>
        <w:rPr>
          <w:rFonts w:ascii="Times New Roman" w:hAnsi="Times New Roman" w:cs="Times New Roman"/>
          <w:lang w:val="ru-RU"/>
        </w:rPr>
        <w:t>).</w:t>
      </w:r>
    </w:p>
    <w:p w14:paraId="25224B3A" w14:textId="7F6EAC9C" w:rsidR="00224791" w:rsidRDefault="00A27F36"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ru-RU"/>
        </w:rPr>
        <w:t>0</w:t>
      </w:r>
      <w:r>
        <w:rPr>
          <w:rFonts w:ascii="Times New Roman" w:hAnsi="Times New Roman" w:cs="Times New Roman"/>
          <w:lang w:val="ru-RU"/>
        </w:rPr>
        <w:t>.2. Поднесувањето поплака до Народна банка на Република Северна Македонија банка, или поднесувањето на барањето за вонсудска постапка за решавање на споровите и исходот на таквата постапка, не го исклучува или ограничува правото на Корисникот да покрене судска постапка против Банката пред надлежен суд.</w:t>
      </w:r>
    </w:p>
    <w:p w14:paraId="2C25F50E" w14:textId="6584DECC" w:rsidR="00052C90" w:rsidRPr="003827C9" w:rsidRDefault="00052C90" w:rsidP="00224791">
      <w:pPr>
        <w:spacing w:line="276" w:lineRule="auto"/>
        <w:jc w:val="both"/>
        <w:rPr>
          <w:rFonts w:ascii="Times New Roman" w:hAnsi="Times New Roman" w:cs="Times New Roman"/>
          <w:b/>
          <w:bCs/>
          <w:lang w:val="ru-RU"/>
        </w:rPr>
      </w:pPr>
      <w:r>
        <w:rPr>
          <w:rFonts w:ascii="Times New Roman" w:hAnsi="Times New Roman" w:cs="Times New Roman"/>
          <w:b/>
          <w:bCs/>
        </w:rPr>
        <w:t>XIII</w:t>
      </w:r>
      <w:r>
        <w:rPr>
          <w:rFonts w:ascii="Times New Roman" w:hAnsi="Times New Roman" w:cs="Times New Roman"/>
          <w:b/>
          <w:bCs/>
          <w:lang w:val="ru-RU"/>
        </w:rPr>
        <w:t>. ЗАВРШНИ ОДРЕДБИ</w:t>
      </w:r>
    </w:p>
    <w:p w14:paraId="5A525C2B" w14:textId="53E0DE12" w:rsidR="00224791" w:rsidRPr="003827C9" w:rsidRDefault="003827C9" w:rsidP="003827C9">
      <w:pPr>
        <w:spacing w:line="276" w:lineRule="auto"/>
        <w:jc w:val="both"/>
        <w:rPr>
          <w:rFonts w:ascii="Times New Roman" w:hAnsi="Times New Roman" w:cs="Times New Roman"/>
          <w:lang w:val="ru-RU"/>
        </w:rPr>
      </w:pPr>
      <w:r>
        <w:rPr>
          <w:rFonts w:ascii="Times New Roman" w:hAnsi="Times New Roman" w:cs="Times New Roman"/>
          <w:b/>
          <w:bCs/>
          <w:lang w:val="ru-RU"/>
        </w:rPr>
        <w:t>6</w:t>
      </w:r>
      <w:r w:rsidR="00F46517">
        <w:rPr>
          <w:rFonts w:ascii="Times New Roman" w:hAnsi="Times New Roman" w:cs="Times New Roman"/>
          <w:b/>
          <w:bCs/>
          <w:lang w:val="ru-RU"/>
        </w:rPr>
        <w:t>1</w:t>
      </w:r>
      <w:r>
        <w:rPr>
          <w:rFonts w:ascii="Times New Roman" w:hAnsi="Times New Roman" w:cs="Times New Roman"/>
          <w:b/>
          <w:bCs/>
          <w:lang w:val="ru-RU"/>
        </w:rPr>
        <w:t>.Виша сила</w:t>
      </w:r>
    </w:p>
    <w:p w14:paraId="5207F408" w14:textId="74B44D0D" w:rsid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6</w:t>
      </w:r>
      <w:r w:rsidR="00F46517">
        <w:rPr>
          <w:rFonts w:ascii="Times New Roman" w:hAnsi="Times New Roman" w:cs="Times New Roman"/>
          <w:lang w:val="mk-MK"/>
        </w:rPr>
        <w:t>1</w:t>
      </w:r>
      <w:r w:rsidRPr="00A869A6">
        <w:rPr>
          <w:rFonts w:ascii="Times New Roman" w:hAnsi="Times New Roman" w:cs="Times New Roman"/>
          <w:lang w:val="ru-RU"/>
        </w:rPr>
        <w:t>.</w:t>
      </w:r>
      <w:r>
        <w:rPr>
          <w:rFonts w:ascii="Times New Roman" w:hAnsi="Times New Roman" w:cs="Times New Roman"/>
          <w:lang w:val="ru-RU"/>
        </w:rPr>
        <w:t>1. Банката не одговара за прекин на услугите при извршување на платниот промет и за последиците од настанатиот прекин, кој е надвор од контрола на Банката, односно кој е последица на виша сила и околности кои не можеле да бидат предвидени, спречени, отстранети или избегнати од страна на Банката.</w:t>
      </w:r>
    </w:p>
    <w:p w14:paraId="4736E397" w14:textId="43FCD6DF" w:rsidR="00052C90" w:rsidRPr="00224791" w:rsidRDefault="003827C9" w:rsidP="00224791">
      <w:pPr>
        <w:spacing w:line="276" w:lineRule="auto"/>
        <w:jc w:val="both"/>
        <w:rPr>
          <w:rFonts w:ascii="Times New Roman" w:hAnsi="Times New Roman" w:cs="Times New Roman"/>
          <w:lang w:val="ru-RU"/>
        </w:rPr>
      </w:pPr>
      <w:r w:rsidRPr="00A869A6">
        <w:rPr>
          <w:rFonts w:ascii="Times New Roman" w:hAnsi="Times New Roman" w:cs="Times New Roman"/>
          <w:lang w:val="ru-RU"/>
        </w:rPr>
        <w:t>6</w:t>
      </w:r>
      <w:r w:rsidR="00F46517">
        <w:rPr>
          <w:rFonts w:ascii="Times New Roman" w:hAnsi="Times New Roman" w:cs="Times New Roman"/>
          <w:lang w:val="mk-MK"/>
        </w:rPr>
        <w:t>1</w:t>
      </w:r>
      <w:r>
        <w:rPr>
          <w:rFonts w:ascii="Times New Roman" w:hAnsi="Times New Roman" w:cs="Times New Roman"/>
          <w:lang w:val="ru-RU"/>
        </w:rPr>
        <w:t xml:space="preserve">.2. Банката нема да одговара поради неможност да ги извршува работите од овие Општи услови во случаите кога настапиле објективни пречки за вршење на тие работи, а како такви особено се сметаат сите </w:t>
      </w:r>
      <w:r>
        <w:rPr>
          <w:rFonts w:ascii="Times New Roman" w:hAnsi="Times New Roman" w:cs="Times New Roman"/>
          <w:lang w:val="ru-RU"/>
        </w:rPr>
        <w:lastRenderedPageBreak/>
        <w:t xml:space="preserve">случаи и дејствија кои ја отежнуваат или оневозможуваат комуникацијата помеѓу Банката и Корисникот, а особено случаи и активности кои отежнуваат или оневозможуваат вршење на платен промет, причинети со виша сила, војна, немири, терористички акти, штрајкови, прекин на комуникациски врски, престанување на функционирање на платежните системи, вклучително </w:t>
      </w:r>
      <w:r>
        <w:rPr>
          <w:rFonts w:ascii="Times New Roman" w:hAnsi="Times New Roman" w:cs="Times New Roman"/>
        </w:rPr>
        <w:t>SWIFT</w:t>
      </w:r>
      <w:r>
        <w:rPr>
          <w:rFonts w:ascii="Times New Roman" w:hAnsi="Times New Roman" w:cs="Times New Roman"/>
          <w:lang w:val="ru-RU"/>
        </w:rPr>
        <w:t>, како и сите други случаи и околности кои не може да се припишат во вина на Банката. Банката го задржува и правото на евентуални прекини во работењето предизвикани од технички причини без посебна најава.</w:t>
      </w:r>
    </w:p>
    <w:p w14:paraId="7834458E" w14:textId="55CBF942" w:rsidR="00224791" w:rsidRPr="003827C9" w:rsidRDefault="003827C9" w:rsidP="003827C9">
      <w:pPr>
        <w:spacing w:line="276" w:lineRule="auto"/>
        <w:jc w:val="both"/>
        <w:rPr>
          <w:rFonts w:ascii="Times New Roman" w:hAnsi="Times New Roman" w:cs="Times New Roman"/>
          <w:lang w:val="ru-RU"/>
        </w:rPr>
      </w:pPr>
      <w:r>
        <w:rPr>
          <w:rFonts w:ascii="Times New Roman" w:hAnsi="Times New Roman" w:cs="Times New Roman"/>
          <w:b/>
          <w:bCs/>
          <w:lang w:val="ru-RU"/>
        </w:rPr>
        <w:t>6</w:t>
      </w:r>
      <w:r w:rsidR="00F46517">
        <w:rPr>
          <w:rFonts w:ascii="Times New Roman" w:hAnsi="Times New Roman" w:cs="Times New Roman"/>
          <w:b/>
          <w:bCs/>
          <w:lang w:val="ru-RU"/>
        </w:rPr>
        <w:t>2</w:t>
      </w:r>
      <w:r>
        <w:rPr>
          <w:rFonts w:ascii="Times New Roman" w:hAnsi="Times New Roman" w:cs="Times New Roman"/>
          <w:b/>
          <w:bCs/>
          <w:lang w:val="ru-RU"/>
        </w:rPr>
        <w:t>.Меродавно право и решавање на спорови</w:t>
      </w:r>
    </w:p>
    <w:p w14:paraId="2E398AF7" w14:textId="108ECA09" w:rsidR="007E27FD" w:rsidRPr="00A869A6" w:rsidRDefault="003827C9" w:rsidP="00A869A6">
      <w:pPr>
        <w:spacing w:line="276" w:lineRule="auto"/>
        <w:jc w:val="both"/>
        <w:rPr>
          <w:rFonts w:ascii="Times New Roman" w:hAnsi="Times New Roman" w:cs="Times New Roman"/>
          <w:lang w:val="ru-RU"/>
        </w:rPr>
      </w:pPr>
      <w:r w:rsidRPr="00A869A6">
        <w:rPr>
          <w:rFonts w:ascii="Times New Roman" w:hAnsi="Times New Roman" w:cs="Times New Roman"/>
          <w:lang w:val="ru-RU"/>
        </w:rPr>
        <w:t>6</w:t>
      </w:r>
      <w:r w:rsidR="00F46517">
        <w:rPr>
          <w:rFonts w:ascii="Times New Roman" w:hAnsi="Times New Roman" w:cs="Times New Roman"/>
          <w:lang w:val="mk-MK"/>
        </w:rPr>
        <w:t>2</w:t>
      </w:r>
      <w:r>
        <w:rPr>
          <w:rFonts w:ascii="Times New Roman" w:hAnsi="Times New Roman" w:cs="Times New Roman"/>
          <w:lang w:val="ru-RU"/>
        </w:rPr>
        <w:t xml:space="preserve">.1. </w:t>
      </w:r>
      <w:r w:rsidRPr="00A869A6">
        <w:rPr>
          <w:rFonts w:ascii="Times New Roman" w:hAnsi="Times New Roman" w:cs="Times New Roman"/>
          <w:lang w:val="ru-RU"/>
        </w:rPr>
        <w:t>На овие Општи услови и на Рамковниот договор се применуваат исклучиво законите на Република Северна Македонија, вклучително, но не ограничувајќи се на Законот за платежни услуги и платни системи, Законот за спречување перење пари и финансирање на тероризам, Законот за банките, како и другите важечки закони и подзаконски прописи кои се применуваат на работењето на Банката и на услугите опфатени со Рамковниот договор.</w:t>
      </w:r>
    </w:p>
    <w:p w14:paraId="740A576D" w14:textId="7094E664" w:rsidR="00224791" w:rsidRDefault="00224791" w:rsidP="00224791">
      <w:pPr>
        <w:spacing w:line="276" w:lineRule="auto"/>
        <w:jc w:val="both"/>
        <w:rPr>
          <w:rFonts w:ascii="Times New Roman" w:hAnsi="Times New Roman" w:cs="Times New Roman"/>
          <w:lang w:val="ru-RU"/>
        </w:rPr>
      </w:pPr>
    </w:p>
    <w:p w14:paraId="1FC5F8F7" w14:textId="50E97FE7"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mk-MK"/>
        </w:rPr>
        <w:t>2</w:t>
      </w:r>
      <w:r>
        <w:rPr>
          <w:rFonts w:ascii="Times New Roman" w:hAnsi="Times New Roman" w:cs="Times New Roman"/>
          <w:lang w:val="ru-RU"/>
        </w:rPr>
        <w:t>.2. Договорните страни се согласни, сите спорови кои би произлегле од или во врска со Рамковниот договор и Општите услови, да ги решава исклучиво стварно и месно надлежниот суд во Скопје, односно Основниот граѓански суд Скопје.</w:t>
      </w:r>
    </w:p>
    <w:p w14:paraId="60C63188" w14:textId="28DCA972" w:rsidR="00224791" w:rsidRPr="003827C9" w:rsidRDefault="003827C9" w:rsidP="003827C9">
      <w:pPr>
        <w:spacing w:line="276" w:lineRule="auto"/>
        <w:jc w:val="both"/>
        <w:rPr>
          <w:rFonts w:ascii="Times New Roman" w:hAnsi="Times New Roman" w:cs="Times New Roman"/>
          <w:lang w:val="ru-RU"/>
        </w:rPr>
      </w:pPr>
      <w:r w:rsidRPr="00A869A6">
        <w:rPr>
          <w:rFonts w:ascii="Times New Roman" w:hAnsi="Times New Roman" w:cs="Times New Roman"/>
          <w:b/>
          <w:bCs/>
          <w:lang w:val="ru-RU"/>
        </w:rPr>
        <w:t>6</w:t>
      </w:r>
      <w:r w:rsidR="00F46517">
        <w:rPr>
          <w:rFonts w:ascii="Times New Roman" w:hAnsi="Times New Roman" w:cs="Times New Roman"/>
          <w:b/>
          <w:bCs/>
          <w:lang w:val="mk-MK"/>
        </w:rPr>
        <w:t>3</w:t>
      </w:r>
      <w:r w:rsidRPr="00A869A6">
        <w:rPr>
          <w:rFonts w:ascii="Times New Roman" w:hAnsi="Times New Roman" w:cs="Times New Roman"/>
          <w:b/>
          <w:bCs/>
          <w:lang w:val="ru-RU"/>
        </w:rPr>
        <w:t>.</w:t>
      </w:r>
      <w:r>
        <w:rPr>
          <w:rFonts w:ascii="Times New Roman" w:hAnsi="Times New Roman" w:cs="Times New Roman"/>
          <w:b/>
          <w:bCs/>
          <w:lang w:val="ru-RU"/>
        </w:rPr>
        <w:t>Примероци и меродавен јазик</w:t>
      </w:r>
    </w:p>
    <w:p w14:paraId="08ECDECC" w14:textId="345D3CCD"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mk-MK"/>
        </w:rPr>
        <w:t>3</w:t>
      </w:r>
      <w:r>
        <w:rPr>
          <w:rFonts w:ascii="Times New Roman" w:hAnsi="Times New Roman" w:cs="Times New Roman"/>
          <w:lang w:val="ru-RU"/>
        </w:rPr>
        <w:t>.1. Овие Општи услови се изготвени на македонски јазик и на англиски јазик. Во случај на неусогласеност помеѓу двете верзии на овие Општи услови, меродавна ќе биде верзијата на македонски јазик.</w:t>
      </w:r>
    </w:p>
    <w:p w14:paraId="43778BBA" w14:textId="77F25BC3" w:rsidR="00224791" w:rsidRPr="003827C9" w:rsidRDefault="003827C9" w:rsidP="003827C9">
      <w:pPr>
        <w:spacing w:line="276" w:lineRule="auto"/>
        <w:jc w:val="both"/>
        <w:rPr>
          <w:rFonts w:ascii="Times New Roman" w:hAnsi="Times New Roman" w:cs="Times New Roman"/>
          <w:lang w:val="ru-RU"/>
        </w:rPr>
      </w:pPr>
      <w:r w:rsidRPr="00A869A6">
        <w:rPr>
          <w:rFonts w:ascii="Times New Roman" w:hAnsi="Times New Roman" w:cs="Times New Roman"/>
          <w:b/>
          <w:bCs/>
          <w:lang w:val="ru-RU"/>
        </w:rPr>
        <w:t>6</w:t>
      </w:r>
      <w:r w:rsidR="00F46517">
        <w:rPr>
          <w:rFonts w:ascii="Times New Roman" w:hAnsi="Times New Roman" w:cs="Times New Roman"/>
          <w:b/>
          <w:bCs/>
          <w:lang w:val="mk-MK"/>
        </w:rPr>
        <w:t>4</w:t>
      </w:r>
      <w:r w:rsidRPr="00A869A6">
        <w:rPr>
          <w:rFonts w:ascii="Times New Roman" w:hAnsi="Times New Roman" w:cs="Times New Roman"/>
          <w:b/>
          <w:bCs/>
          <w:lang w:val="ru-RU"/>
        </w:rPr>
        <w:t>.</w:t>
      </w:r>
      <w:r>
        <w:rPr>
          <w:rFonts w:ascii="Times New Roman" w:hAnsi="Times New Roman" w:cs="Times New Roman"/>
          <w:b/>
          <w:bCs/>
          <w:lang w:val="ru-RU"/>
        </w:rPr>
        <w:t>Влегување во сила</w:t>
      </w:r>
    </w:p>
    <w:p w14:paraId="3F206BB8" w14:textId="27B73922"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mk-MK"/>
        </w:rPr>
        <w:t>4</w:t>
      </w:r>
      <w:r>
        <w:rPr>
          <w:rFonts w:ascii="Times New Roman" w:hAnsi="Times New Roman" w:cs="Times New Roman"/>
          <w:lang w:val="ru-RU"/>
        </w:rPr>
        <w:t>.1. Овие Општи услови, вклучително и останатата документација од точка 1.5. кои се составен дел на Рамковниот договор влегуваат во сила и се применуваат од 01.01.2023 година.</w:t>
      </w:r>
    </w:p>
    <w:p w14:paraId="170EFB61" w14:textId="3B179968"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mk-MK"/>
        </w:rPr>
        <w:t>4</w:t>
      </w:r>
      <w:r>
        <w:rPr>
          <w:rFonts w:ascii="Times New Roman" w:hAnsi="Times New Roman" w:cs="Times New Roman"/>
          <w:lang w:val="ru-RU"/>
        </w:rPr>
        <w:t>.2. Со денот на влегување во сила на овие Општи услови престанува примената на постоечките општи услови на Банката кои се применуваат на услугите кои се предмет на овие Општи услови.</w:t>
      </w:r>
    </w:p>
    <w:p w14:paraId="463018C3" w14:textId="1364EC46" w:rsid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mk-MK"/>
        </w:rPr>
        <w:t>4</w:t>
      </w:r>
      <w:r>
        <w:rPr>
          <w:rFonts w:ascii="Times New Roman" w:hAnsi="Times New Roman" w:cs="Times New Roman"/>
          <w:lang w:val="ru-RU"/>
        </w:rPr>
        <w:t>.3. Договорните односи во врска со давање платежни услуги склучени пред започнување на примената на Рамковниот договор, ќе останат во сила и по започнување на неговата примена, а ќе се спроведуваат според одредбите од Рамковниот договор и Законот за платежни услуги и платни системи.</w:t>
      </w:r>
    </w:p>
    <w:p w14:paraId="022BDB08" w14:textId="21C8E377" w:rsidR="00052C90" w:rsidRPr="00224791" w:rsidRDefault="00052C90" w:rsidP="00224791">
      <w:pPr>
        <w:spacing w:line="276" w:lineRule="auto"/>
        <w:jc w:val="both"/>
        <w:rPr>
          <w:rFonts w:ascii="Times New Roman" w:hAnsi="Times New Roman" w:cs="Times New Roman"/>
          <w:lang w:val="ru-RU"/>
        </w:rPr>
      </w:pPr>
      <w:r>
        <w:rPr>
          <w:rFonts w:ascii="Times New Roman" w:hAnsi="Times New Roman" w:cs="Times New Roman"/>
          <w:lang w:val="ru-RU"/>
        </w:rPr>
        <w:t>6</w:t>
      </w:r>
      <w:r w:rsidR="00F46517">
        <w:rPr>
          <w:rFonts w:ascii="Times New Roman" w:hAnsi="Times New Roman" w:cs="Times New Roman"/>
          <w:lang w:val="mk-MK"/>
        </w:rPr>
        <w:t>4</w:t>
      </w:r>
      <w:r>
        <w:rPr>
          <w:rFonts w:ascii="Times New Roman" w:hAnsi="Times New Roman" w:cs="Times New Roman"/>
          <w:lang w:val="ru-RU"/>
        </w:rPr>
        <w:t>.4. Договорните односи во врска со давање платежни услуги склучени пред започнување на примената на Рамковниот договор се составен дел на Рамковниот договор, на начин што одредбите на Рамковниот договор ги дополнуваат и/или ги заменуваат договорните одредби што не се во согласност со него.</w:t>
      </w:r>
    </w:p>
    <w:p w14:paraId="70C12337" w14:textId="77777777" w:rsidR="00052C90" w:rsidRPr="00052C90" w:rsidRDefault="00052C90" w:rsidP="00052C90">
      <w:pPr>
        <w:pStyle w:val="ListParagraph"/>
        <w:rPr>
          <w:lang w:val="mk-MK"/>
        </w:rPr>
      </w:pPr>
    </w:p>
    <w:sectPr w:rsidR="00052C90" w:rsidRPr="00052C90" w:rsidSect="00560F64">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4477A" w14:textId="77777777" w:rsidR="00A80178" w:rsidRDefault="00A80178" w:rsidP="00E25AB1">
      <w:pPr>
        <w:spacing w:after="0" w:line="240" w:lineRule="auto"/>
      </w:pPr>
      <w:r>
        <w:separator/>
      </w:r>
    </w:p>
  </w:endnote>
  <w:endnote w:type="continuationSeparator" w:id="0">
    <w:p w14:paraId="4AEC1F16" w14:textId="77777777" w:rsidR="00A80178" w:rsidRDefault="00A80178" w:rsidP="00E25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306070"/>
      <w:docPartObj>
        <w:docPartGallery w:val="Page Numbers (Bottom of Page)"/>
        <w:docPartUnique/>
      </w:docPartObj>
    </w:sdtPr>
    <w:sdtEndPr>
      <w:rPr>
        <w:noProof/>
      </w:rPr>
    </w:sdtEndPr>
    <w:sdtContent>
      <w:p w14:paraId="318E3BD2" w14:textId="78BC4594" w:rsidR="007E7241" w:rsidRPr="00E25AB1" w:rsidRDefault="007E7241" w:rsidP="00E25AB1">
        <w:pPr>
          <w:pStyle w:val="Footer"/>
          <w:jc w:val="center"/>
          <w:rPr>
            <w:noProof/>
            <w:lang w:val="mk-MK"/>
          </w:rPr>
        </w:pPr>
        <w:r>
          <w:fldChar w:fldCharType="begin"/>
        </w:r>
        <w:r>
          <w:instrText xml:space="preserve"> PAGE   \* MERGEFORMAT </w:instrText>
        </w:r>
        <w:r>
          <w:fldChar w:fldCharType="separate"/>
        </w:r>
        <w:r w:rsidR="00B71B63">
          <w:rPr>
            <w:noProof/>
          </w:rPr>
          <w:t>27</w:t>
        </w:r>
        <w:r>
          <w:rPr>
            <w:noProof/>
          </w:rPr>
          <w:fldChar w:fldCharType="end"/>
        </w:r>
      </w:p>
    </w:sdtContent>
  </w:sdt>
  <w:p w14:paraId="2BF9A131" w14:textId="77777777" w:rsidR="007E7241" w:rsidRDefault="007E7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356A" w14:textId="77777777" w:rsidR="00A80178" w:rsidRDefault="00A80178" w:rsidP="00E25AB1">
      <w:pPr>
        <w:spacing w:after="0" w:line="240" w:lineRule="auto"/>
      </w:pPr>
      <w:r>
        <w:separator/>
      </w:r>
    </w:p>
  </w:footnote>
  <w:footnote w:type="continuationSeparator" w:id="0">
    <w:p w14:paraId="25E581F5" w14:textId="77777777" w:rsidR="00A80178" w:rsidRDefault="00A80178" w:rsidP="00E25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DB9"/>
    <w:multiLevelType w:val="multilevel"/>
    <w:tmpl w:val="49F23464"/>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587BDB"/>
    <w:multiLevelType w:val="multilevel"/>
    <w:tmpl w:val="1AEE8388"/>
    <w:lvl w:ilvl="0">
      <w:start w:val="1"/>
      <w:numFmt w:val="upperRoman"/>
      <w:lvlText w:val="%1."/>
      <w:lvlJc w:val="left"/>
      <w:pPr>
        <w:ind w:left="1800" w:hanging="360"/>
      </w:pPr>
      <w:rPr>
        <w:rFonts w:hint="default"/>
      </w:rPr>
    </w:lvl>
    <w:lvl w:ilvl="1">
      <w:start w:val="1"/>
      <w:numFmt w:val="decimal"/>
      <w:isLgl/>
      <w:lvlText w:val="%1.%2."/>
      <w:lvlJc w:val="left"/>
      <w:pPr>
        <w:ind w:left="2040" w:hanging="6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111763F6"/>
    <w:multiLevelType w:val="hybridMultilevel"/>
    <w:tmpl w:val="8B56FD40"/>
    <w:lvl w:ilvl="0" w:tplc="0409001B">
      <w:start w:val="1"/>
      <w:numFmt w:val="lowerRoman"/>
      <w:lvlText w:val="%1."/>
      <w:lvlJc w:val="right"/>
      <w:pPr>
        <w:ind w:left="720" w:hanging="360"/>
      </w:pPr>
      <w:rPr>
        <w:rFonts w:hint="default"/>
        <w:spacing w:val="0"/>
        <w:w w:val="100"/>
        <w:sz w:val="22"/>
        <w:szCs w:val="22"/>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E4035"/>
    <w:multiLevelType w:val="hybridMultilevel"/>
    <w:tmpl w:val="F4CCC6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22EF8"/>
    <w:multiLevelType w:val="multilevel"/>
    <w:tmpl w:val="3A70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853A1"/>
    <w:multiLevelType w:val="hybridMultilevel"/>
    <w:tmpl w:val="B9EABF0A"/>
    <w:lvl w:ilvl="0" w:tplc="8092E4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8070D"/>
    <w:multiLevelType w:val="hybridMultilevel"/>
    <w:tmpl w:val="584253B4"/>
    <w:lvl w:ilvl="0" w:tplc="732E238C">
      <w:start w:val="1"/>
      <w:numFmt w:val="bullet"/>
      <w:lvlText w:val="o"/>
      <w:lvlJc w:val="left"/>
      <w:pPr>
        <w:ind w:left="720" w:hanging="360"/>
      </w:pPr>
      <w:rPr>
        <w:rFonts w:ascii="Courier New" w:hAnsi="Courier New" w:cs="Courier Ne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7550B"/>
    <w:multiLevelType w:val="hybridMultilevel"/>
    <w:tmpl w:val="EDE879BA"/>
    <w:lvl w:ilvl="0" w:tplc="58B0DADC">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C93538"/>
    <w:multiLevelType w:val="multilevel"/>
    <w:tmpl w:val="A49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8A5E84"/>
    <w:multiLevelType w:val="hybridMultilevel"/>
    <w:tmpl w:val="BF440958"/>
    <w:lvl w:ilvl="0" w:tplc="DD34D726">
      <w:start w:val="1"/>
      <w:numFmt w:val="upperRoman"/>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5CB3027"/>
    <w:multiLevelType w:val="hybridMultilevel"/>
    <w:tmpl w:val="F0688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7D1D36"/>
    <w:multiLevelType w:val="hybridMultilevel"/>
    <w:tmpl w:val="28AE1F70"/>
    <w:lvl w:ilvl="0" w:tplc="405670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941D8"/>
    <w:multiLevelType w:val="multilevel"/>
    <w:tmpl w:val="5D4C8620"/>
    <w:lvl w:ilvl="0">
      <w:start w:val="45"/>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AE0DAA"/>
    <w:multiLevelType w:val="multilevel"/>
    <w:tmpl w:val="A798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0371C"/>
    <w:multiLevelType w:val="multilevel"/>
    <w:tmpl w:val="0FBE6B80"/>
    <w:lvl w:ilvl="0">
      <w:start w:val="1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4738849">
    <w:abstractNumId w:val="9"/>
  </w:num>
  <w:num w:numId="2" w16cid:durableId="925070073">
    <w:abstractNumId w:val="1"/>
  </w:num>
  <w:num w:numId="3" w16cid:durableId="1006594769">
    <w:abstractNumId w:val="0"/>
  </w:num>
  <w:num w:numId="4" w16cid:durableId="1484930706">
    <w:abstractNumId w:val="10"/>
  </w:num>
  <w:num w:numId="5" w16cid:durableId="1959680791">
    <w:abstractNumId w:val="3"/>
  </w:num>
  <w:num w:numId="6" w16cid:durableId="902519859">
    <w:abstractNumId w:val="7"/>
  </w:num>
  <w:num w:numId="7" w16cid:durableId="625236563">
    <w:abstractNumId w:val="6"/>
  </w:num>
  <w:num w:numId="8" w16cid:durableId="970136697">
    <w:abstractNumId w:val="2"/>
  </w:num>
  <w:num w:numId="9" w16cid:durableId="1565867751">
    <w:abstractNumId w:val="5"/>
  </w:num>
  <w:num w:numId="10" w16cid:durableId="850727026">
    <w:abstractNumId w:val="8"/>
  </w:num>
  <w:num w:numId="11" w16cid:durableId="1791051469">
    <w:abstractNumId w:val="14"/>
  </w:num>
  <w:num w:numId="12" w16cid:durableId="434448693">
    <w:abstractNumId w:val="12"/>
  </w:num>
  <w:num w:numId="13" w16cid:durableId="1534883080">
    <w:abstractNumId w:val="11"/>
  </w:num>
  <w:num w:numId="14" w16cid:durableId="379745600">
    <w:abstractNumId w:val="13"/>
  </w:num>
  <w:num w:numId="15" w16cid:durableId="112901404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0F"/>
    <w:rsid w:val="0001773A"/>
    <w:rsid w:val="0001786E"/>
    <w:rsid w:val="00022D49"/>
    <w:rsid w:val="00026C40"/>
    <w:rsid w:val="00026F5D"/>
    <w:rsid w:val="00027ECF"/>
    <w:rsid w:val="000424D9"/>
    <w:rsid w:val="00045C49"/>
    <w:rsid w:val="00046E2D"/>
    <w:rsid w:val="00050997"/>
    <w:rsid w:val="00052C90"/>
    <w:rsid w:val="00077A54"/>
    <w:rsid w:val="000C00DE"/>
    <w:rsid w:val="000C0FBD"/>
    <w:rsid w:val="000C4B69"/>
    <w:rsid w:val="000D150F"/>
    <w:rsid w:val="000E3EA0"/>
    <w:rsid w:val="0010370D"/>
    <w:rsid w:val="001042A0"/>
    <w:rsid w:val="001062BB"/>
    <w:rsid w:val="001167C9"/>
    <w:rsid w:val="00121323"/>
    <w:rsid w:val="001219CE"/>
    <w:rsid w:val="001526F0"/>
    <w:rsid w:val="001862A8"/>
    <w:rsid w:val="001A7C82"/>
    <w:rsid w:val="001D42F4"/>
    <w:rsid w:val="001D6C6D"/>
    <w:rsid w:val="00224791"/>
    <w:rsid w:val="00234FD3"/>
    <w:rsid w:val="00245B85"/>
    <w:rsid w:val="002556D6"/>
    <w:rsid w:val="002633E4"/>
    <w:rsid w:val="00263EA5"/>
    <w:rsid w:val="00270C51"/>
    <w:rsid w:val="00291876"/>
    <w:rsid w:val="002D31FE"/>
    <w:rsid w:val="002D5D59"/>
    <w:rsid w:val="002E5D9B"/>
    <w:rsid w:val="002E7620"/>
    <w:rsid w:val="002F0BAB"/>
    <w:rsid w:val="002F2269"/>
    <w:rsid w:val="00320853"/>
    <w:rsid w:val="003752F6"/>
    <w:rsid w:val="003827C9"/>
    <w:rsid w:val="0039052A"/>
    <w:rsid w:val="003B3B6B"/>
    <w:rsid w:val="003C6371"/>
    <w:rsid w:val="003F31C8"/>
    <w:rsid w:val="004070B0"/>
    <w:rsid w:val="00407AAC"/>
    <w:rsid w:val="004175F3"/>
    <w:rsid w:val="004350A9"/>
    <w:rsid w:val="00474057"/>
    <w:rsid w:val="00493476"/>
    <w:rsid w:val="0049369C"/>
    <w:rsid w:val="004B22D6"/>
    <w:rsid w:val="004B292F"/>
    <w:rsid w:val="004B629D"/>
    <w:rsid w:val="004C2469"/>
    <w:rsid w:val="004D28B8"/>
    <w:rsid w:val="004F4A6C"/>
    <w:rsid w:val="00513F34"/>
    <w:rsid w:val="00516E9B"/>
    <w:rsid w:val="00532EF6"/>
    <w:rsid w:val="00560F64"/>
    <w:rsid w:val="005943E1"/>
    <w:rsid w:val="00597FFE"/>
    <w:rsid w:val="005A2FAC"/>
    <w:rsid w:val="005A39D5"/>
    <w:rsid w:val="005C0453"/>
    <w:rsid w:val="005E527B"/>
    <w:rsid w:val="00631BE2"/>
    <w:rsid w:val="00636358"/>
    <w:rsid w:val="0064673D"/>
    <w:rsid w:val="006D078F"/>
    <w:rsid w:val="006E2DB6"/>
    <w:rsid w:val="006E61E0"/>
    <w:rsid w:val="00705ACE"/>
    <w:rsid w:val="007072F5"/>
    <w:rsid w:val="0071063E"/>
    <w:rsid w:val="00720FAD"/>
    <w:rsid w:val="007255EC"/>
    <w:rsid w:val="007405DF"/>
    <w:rsid w:val="00742D1F"/>
    <w:rsid w:val="00747C93"/>
    <w:rsid w:val="007537EE"/>
    <w:rsid w:val="007565C1"/>
    <w:rsid w:val="00762435"/>
    <w:rsid w:val="00774F4E"/>
    <w:rsid w:val="007A75AE"/>
    <w:rsid w:val="007B5663"/>
    <w:rsid w:val="007E15DD"/>
    <w:rsid w:val="007E27FD"/>
    <w:rsid w:val="007E7241"/>
    <w:rsid w:val="008254C6"/>
    <w:rsid w:val="00843AAD"/>
    <w:rsid w:val="00845931"/>
    <w:rsid w:val="0084652D"/>
    <w:rsid w:val="00857BD3"/>
    <w:rsid w:val="008738AA"/>
    <w:rsid w:val="00894B94"/>
    <w:rsid w:val="008A1AB8"/>
    <w:rsid w:val="008B0436"/>
    <w:rsid w:val="008C0926"/>
    <w:rsid w:val="008E5D5A"/>
    <w:rsid w:val="00904D08"/>
    <w:rsid w:val="00914C03"/>
    <w:rsid w:val="00921934"/>
    <w:rsid w:val="00941BF0"/>
    <w:rsid w:val="00945848"/>
    <w:rsid w:val="00955FC0"/>
    <w:rsid w:val="00987763"/>
    <w:rsid w:val="009A33D0"/>
    <w:rsid w:val="009C75BB"/>
    <w:rsid w:val="009F241E"/>
    <w:rsid w:val="00A01846"/>
    <w:rsid w:val="00A13C80"/>
    <w:rsid w:val="00A27F36"/>
    <w:rsid w:val="00A27F76"/>
    <w:rsid w:val="00A3759C"/>
    <w:rsid w:val="00A472C5"/>
    <w:rsid w:val="00A51FB7"/>
    <w:rsid w:val="00A61B98"/>
    <w:rsid w:val="00A71400"/>
    <w:rsid w:val="00A80178"/>
    <w:rsid w:val="00A869A6"/>
    <w:rsid w:val="00AA060F"/>
    <w:rsid w:val="00AB0A16"/>
    <w:rsid w:val="00AB5A97"/>
    <w:rsid w:val="00AC40F9"/>
    <w:rsid w:val="00AD215B"/>
    <w:rsid w:val="00AD2647"/>
    <w:rsid w:val="00AE46FF"/>
    <w:rsid w:val="00B00073"/>
    <w:rsid w:val="00B16189"/>
    <w:rsid w:val="00B400EC"/>
    <w:rsid w:val="00B50403"/>
    <w:rsid w:val="00B51367"/>
    <w:rsid w:val="00B51BB6"/>
    <w:rsid w:val="00B61859"/>
    <w:rsid w:val="00B6527C"/>
    <w:rsid w:val="00B71B63"/>
    <w:rsid w:val="00B742C5"/>
    <w:rsid w:val="00BA2812"/>
    <w:rsid w:val="00BB1741"/>
    <w:rsid w:val="00BC4208"/>
    <w:rsid w:val="00BE358C"/>
    <w:rsid w:val="00BF3C1D"/>
    <w:rsid w:val="00C02FBA"/>
    <w:rsid w:val="00C170F2"/>
    <w:rsid w:val="00C30D9F"/>
    <w:rsid w:val="00C34C3A"/>
    <w:rsid w:val="00C438C6"/>
    <w:rsid w:val="00C9716B"/>
    <w:rsid w:val="00CB0C28"/>
    <w:rsid w:val="00CC63EF"/>
    <w:rsid w:val="00CD30A3"/>
    <w:rsid w:val="00CE1CF7"/>
    <w:rsid w:val="00D11071"/>
    <w:rsid w:val="00D1588B"/>
    <w:rsid w:val="00D272E4"/>
    <w:rsid w:val="00D37376"/>
    <w:rsid w:val="00D4435F"/>
    <w:rsid w:val="00D63103"/>
    <w:rsid w:val="00D8546E"/>
    <w:rsid w:val="00DA0DFD"/>
    <w:rsid w:val="00DB60A9"/>
    <w:rsid w:val="00DC4CD2"/>
    <w:rsid w:val="00DD044D"/>
    <w:rsid w:val="00DE423D"/>
    <w:rsid w:val="00E0200A"/>
    <w:rsid w:val="00E151F5"/>
    <w:rsid w:val="00E16440"/>
    <w:rsid w:val="00E25AB1"/>
    <w:rsid w:val="00E72760"/>
    <w:rsid w:val="00E83ED5"/>
    <w:rsid w:val="00E90B9B"/>
    <w:rsid w:val="00E9244B"/>
    <w:rsid w:val="00EA3A1F"/>
    <w:rsid w:val="00EC361E"/>
    <w:rsid w:val="00F110E4"/>
    <w:rsid w:val="00F3626B"/>
    <w:rsid w:val="00F454AF"/>
    <w:rsid w:val="00F46517"/>
    <w:rsid w:val="00F62810"/>
    <w:rsid w:val="00F63A10"/>
    <w:rsid w:val="00F66B97"/>
    <w:rsid w:val="00F705E3"/>
    <w:rsid w:val="00F76DD0"/>
    <w:rsid w:val="00F90502"/>
    <w:rsid w:val="00F9626E"/>
    <w:rsid w:val="00FA65F3"/>
    <w:rsid w:val="00FA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9D9D"/>
  <w15:chartTrackingRefBased/>
  <w15:docId w15:val="{D0F4F73D-0B0F-480A-9BAF-2DA895A4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6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A06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06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A06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06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06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6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6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6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6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A06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06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A06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06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06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6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6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60F"/>
    <w:rPr>
      <w:rFonts w:eastAsiaTheme="majorEastAsia" w:cstheme="majorBidi"/>
      <w:color w:val="272727" w:themeColor="text1" w:themeTint="D8"/>
    </w:rPr>
  </w:style>
  <w:style w:type="paragraph" w:styleId="Title">
    <w:name w:val="Title"/>
    <w:basedOn w:val="Normal"/>
    <w:next w:val="Normal"/>
    <w:link w:val="TitleChar"/>
    <w:uiPriority w:val="10"/>
    <w:qFormat/>
    <w:rsid w:val="00AA0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6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6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6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60F"/>
    <w:pPr>
      <w:spacing w:before="160"/>
      <w:jc w:val="center"/>
    </w:pPr>
    <w:rPr>
      <w:i/>
      <w:iCs/>
      <w:color w:val="404040" w:themeColor="text1" w:themeTint="BF"/>
    </w:rPr>
  </w:style>
  <w:style w:type="character" w:customStyle="1" w:styleId="QuoteChar">
    <w:name w:val="Quote Char"/>
    <w:basedOn w:val="DefaultParagraphFont"/>
    <w:link w:val="Quote"/>
    <w:uiPriority w:val="29"/>
    <w:rsid w:val="00AA060F"/>
    <w:rPr>
      <w:i/>
      <w:iCs/>
      <w:color w:val="404040" w:themeColor="text1" w:themeTint="BF"/>
    </w:rPr>
  </w:style>
  <w:style w:type="paragraph" w:styleId="ListParagraph">
    <w:name w:val="List Paragraph"/>
    <w:basedOn w:val="Normal"/>
    <w:uiPriority w:val="1"/>
    <w:qFormat/>
    <w:rsid w:val="00AA060F"/>
    <w:pPr>
      <w:ind w:left="720"/>
      <w:contextualSpacing/>
    </w:pPr>
  </w:style>
  <w:style w:type="character" w:styleId="IntenseEmphasis">
    <w:name w:val="Intense Emphasis"/>
    <w:basedOn w:val="DefaultParagraphFont"/>
    <w:uiPriority w:val="21"/>
    <w:qFormat/>
    <w:rsid w:val="00AA060F"/>
    <w:rPr>
      <w:i/>
      <w:iCs/>
      <w:color w:val="2F5496" w:themeColor="accent1" w:themeShade="BF"/>
    </w:rPr>
  </w:style>
  <w:style w:type="paragraph" w:styleId="IntenseQuote">
    <w:name w:val="Intense Quote"/>
    <w:basedOn w:val="Normal"/>
    <w:next w:val="Normal"/>
    <w:link w:val="IntenseQuoteChar"/>
    <w:uiPriority w:val="30"/>
    <w:qFormat/>
    <w:rsid w:val="00AA06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060F"/>
    <w:rPr>
      <w:i/>
      <w:iCs/>
      <w:color w:val="2F5496" w:themeColor="accent1" w:themeShade="BF"/>
    </w:rPr>
  </w:style>
  <w:style w:type="character" w:styleId="IntenseReference">
    <w:name w:val="Intense Reference"/>
    <w:basedOn w:val="DefaultParagraphFont"/>
    <w:uiPriority w:val="32"/>
    <w:qFormat/>
    <w:rsid w:val="00AA060F"/>
    <w:rPr>
      <w:b/>
      <w:bCs/>
      <w:smallCaps/>
      <w:color w:val="2F5496" w:themeColor="accent1" w:themeShade="BF"/>
      <w:spacing w:val="5"/>
    </w:rPr>
  </w:style>
  <w:style w:type="paragraph" w:styleId="Header">
    <w:name w:val="header"/>
    <w:basedOn w:val="Normal"/>
    <w:link w:val="HeaderChar"/>
    <w:uiPriority w:val="99"/>
    <w:unhideWhenUsed/>
    <w:rsid w:val="00E25A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AB1"/>
  </w:style>
  <w:style w:type="paragraph" w:styleId="Footer">
    <w:name w:val="footer"/>
    <w:basedOn w:val="Normal"/>
    <w:link w:val="FooterChar"/>
    <w:uiPriority w:val="99"/>
    <w:unhideWhenUsed/>
    <w:rsid w:val="00E25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AB1"/>
  </w:style>
  <w:style w:type="paragraph" w:styleId="TOC1">
    <w:name w:val="toc 1"/>
    <w:basedOn w:val="Normal"/>
    <w:uiPriority w:val="1"/>
    <w:qFormat/>
    <w:rsid w:val="0010370D"/>
    <w:pPr>
      <w:widowControl w:val="0"/>
      <w:autoSpaceDE w:val="0"/>
      <w:autoSpaceDN w:val="0"/>
      <w:spacing w:before="100" w:after="0" w:line="240" w:lineRule="auto"/>
      <w:ind w:left="1039" w:hanging="568"/>
    </w:pPr>
    <w:rPr>
      <w:rFonts w:ascii="Arial MT" w:eastAsia="Arial MT" w:hAnsi="Arial MT" w:cs="Arial MT"/>
      <w:kern w:val="0"/>
      <w:sz w:val="22"/>
      <w:szCs w:val="22"/>
      <w14:ligatures w14:val="none"/>
    </w:rPr>
  </w:style>
  <w:style w:type="paragraph" w:styleId="BodyText">
    <w:name w:val="Body Text"/>
    <w:basedOn w:val="Normal"/>
    <w:link w:val="BodyTextChar"/>
    <w:uiPriority w:val="1"/>
    <w:qFormat/>
    <w:rsid w:val="0010370D"/>
    <w:pPr>
      <w:widowControl w:val="0"/>
      <w:autoSpaceDE w:val="0"/>
      <w:autoSpaceDN w:val="0"/>
      <w:spacing w:before="61" w:after="0" w:line="240" w:lineRule="auto"/>
      <w:ind w:left="984" w:hanging="512"/>
      <w:jc w:val="both"/>
    </w:pPr>
    <w:rPr>
      <w:rFonts w:ascii="Arial MT" w:eastAsia="Arial MT" w:hAnsi="Arial MT" w:cs="Arial MT"/>
      <w:kern w:val="0"/>
      <w:sz w:val="20"/>
      <w:szCs w:val="20"/>
      <w14:ligatures w14:val="none"/>
    </w:rPr>
  </w:style>
  <w:style w:type="character" w:customStyle="1" w:styleId="BodyTextChar">
    <w:name w:val="Body Text Char"/>
    <w:basedOn w:val="DefaultParagraphFont"/>
    <w:link w:val="BodyText"/>
    <w:uiPriority w:val="1"/>
    <w:rsid w:val="0010370D"/>
    <w:rPr>
      <w:rFonts w:ascii="Arial MT" w:eastAsia="Arial MT" w:hAnsi="Arial MT" w:cs="Arial MT"/>
      <w:kern w:val="0"/>
      <w:sz w:val="20"/>
      <w:szCs w:val="20"/>
      <w14:ligatures w14:val="none"/>
    </w:rPr>
  </w:style>
  <w:style w:type="paragraph" w:customStyle="1" w:styleId="TableParagraph">
    <w:name w:val="Table Paragraph"/>
    <w:basedOn w:val="Normal"/>
    <w:uiPriority w:val="1"/>
    <w:qFormat/>
    <w:rsid w:val="0010370D"/>
    <w:pPr>
      <w:widowControl w:val="0"/>
      <w:autoSpaceDE w:val="0"/>
      <w:autoSpaceDN w:val="0"/>
      <w:spacing w:after="0" w:line="240" w:lineRule="auto"/>
    </w:pPr>
    <w:rPr>
      <w:rFonts w:ascii="Arial MT" w:eastAsia="Arial MT" w:hAnsi="Arial MT" w:cs="Arial MT"/>
      <w:kern w:val="0"/>
      <w:sz w:val="22"/>
      <w:szCs w:val="22"/>
      <w14:ligatures w14:val="none"/>
    </w:rPr>
  </w:style>
  <w:style w:type="paragraph" w:styleId="Revision">
    <w:name w:val="Revision"/>
    <w:hidden/>
    <w:uiPriority w:val="99"/>
    <w:semiHidden/>
    <w:rsid w:val="0010370D"/>
    <w:pPr>
      <w:spacing w:after="0" w:line="240" w:lineRule="auto"/>
    </w:pPr>
    <w:rPr>
      <w:rFonts w:ascii="Arial MT" w:eastAsia="Arial MT" w:hAnsi="Arial MT" w:cs="Arial MT"/>
      <w:kern w:val="0"/>
      <w:sz w:val="22"/>
      <w:szCs w:val="22"/>
      <w14:ligatures w14:val="none"/>
    </w:rPr>
  </w:style>
  <w:style w:type="paragraph" w:styleId="NormalWeb">
    <w:name w:val="Normal (Web)"/>
    <w:basedOn w:val="Normal"/>
    <w:uiPriority w:val="99"/>
    <w:unhideWhenUsed/>
    <w:rsid w:val="001037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370D"/>
    <w:rPr>
      <w:b/>
      <w:bCs/>
    </w:rPr>
  </w:style>
  <w:style w:type="character" w:styleId="Hyperlink">
    <w:name w:val="Hyperlink"/>
    <w:basedOn w:val="DefaultParagraphFont"/>
    <w:uiPriority w:val="99"/>
    <w:unhideWhenUsed/>
    <w:rsid w:val="0010370D"/>
    <w:rPr>
      <w:color w:val="0000FF"/>
      <w:u w:val="single"/>
    </w:rPr>
  </w:style>
  <w:style w:type="character" w:customStyle="1" w:styleId="UnresolvedMention1">
    <w:name w:val="Unresolved Mention1"/>
    <w:basedOn w:val="DefaultParagraphFont"/>
    <w:uiPriority w:val="99"/>
    <w:semiHidden/>
    <w:unhideWhenUsed/>
    <w:rsid w:val="0010370D"/>
    <w:rPr>
      <w:color w:val="605E5C"/>
      <w:shd w:val="clear" w:color="auto" w:fill="E1DFDD"/>
    </w:rPr>
  </w:style>
  <w:style w:type="character" w:styleId="CommentReference">
    <w:name w:val="annotation reference"/>
    <w:basedOn w:val="DefaultParagraphFont"/>
    <w:uiPriority w:val="99"/>
    <w:semiHidden/>
    <w:unhideWhenUsed/>
    <w:rsid w:val="00B51367"/>
    <w:rPr>
      <w:sz w:val="16"/>
      <w:szCs w:val="16"/>
    </w:rPr>
  </w:style>
  <w:style w:type="paragraph" w:styleId="CommentText">
    <w:name w:val="annotation text"/>
    <w:basedOn w:val="Normal"/>
    <w:link w:val="CommentTextChar"/>
    <w:uiPriority w:val="99"/>
    <w:unhideWhenUsed/>
    <w:rsid w:val="00B51367"/>
    <w:pPr>
      <w:spacing w:line="240" w:lineRule="auto"/>
    </w:pPr>
    <w:rPr>
      <w:sz w:val="20"/>
      <w:szCs w:val="20"/>
    </w:rPr>
  </w:style>
  <w:style w:type="character" w:customStyle="1" w:styleId="CommentTextChar">
    <w:name w:val="Comment Text Char"/>
    <w:basedOn w:val="DefaultParagraphFont"/>
    <w:link w:val="CommentText"/>
    <w:uiPriority w:val="99"/>
    <w:rsid w:val="00B51367"/>
    <w:rPr>
      <w:sz w:val="20"/>
      <w:szCs w:val="20"/>
    </w:rPr>
  </w:style>
  <w:style w:type="paragraph" w:styleId="CommentSubject">
    <w:name w:val="annotation subject"/>
    <w:basedOn w:val="CommentText"/>
    <w:next w:val="CommentText"/>
    <w:link w:val="CommentSubjectChar"/>
    <w:uiPriority w:val="99"/>
    <w:semiHidden/>
    <w:unhideWhenUsed/>
    <w:rsid w:val="00B51367"/>
    <w:rPr>
      <w:b/>
      <w:bCs/>
    </w:rPr>
  </w:style>
  <w:style w:type="character" w:customStyle="1" w:styleId="CommentSubjectChar">
    <w:name w:val="Comment Subject Char"/>
    <w:basedOn w:val="CommentTextChar"/>
    <w:link w:val="CommentSubject"/>
    <w:uiPriority w:val="99"/>
    <w:semiHidden/>
    <w:rsid w:val="00B51367"/>
    <w:rPr>
      <w:b/>
      <w:bCs/>
      <w:sz w:val="20"/>
      <w:szCs w:val="20"/>
    </w:rPr>
  </w:style>
  <w:style w:type="paragraph" w:styleId="BalloonText">
    <w:name w:val="Balloon Text"/>
    <w:basedOn w:val="Normal"/>
    <w:link w:val="BalloonTextChar"/>
    <w:uiPriority w:val="99"/>
    <w:semiHidden/>
    <w:unhideWhenUsed/>
    <w:rsid w:val="00B513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367"/>
    <w:rPr>
      <w:rFonts w:ascii="Segoe UI" w:hAnsi="Segoe UI" w:cs="Segoe UI"/>
      <w:sz w:val="18"/>
      <w:szCs w:val="18"/>
    </w:rPr>
  </w:style>
  <w:style w:type="character" w:styleId="UnresolvedMention">
    <w:name w:val="Unresolved Mention"/>
    <w:basedOn w:val="DefaultParagraphFont"/>
    <w:uiPriority w:val="99"/>
    <w:semiHidden/>
    <w:unhideWhenUsed/>
    <w:rsid w:val="00AE4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7F12891F9D2146A01AC77354E763D2" ma:contentTypeVersion="9" ma:contentTypeDescription="Create a new document." ma:contentTypeScope="" ma:versionID="43cf8517a65bb3354d3c333bc5a526dd">
  <xsd:schema xmlns:xsd="http://www.w3.org/2001/XMLSchema" xmlns:xs="http://www.w3.org/2001/XMLSchema" xmlns:p="http://schemas.microsoft.com/office/2006/metadata/properties" xmlns:ns3="25084c2a-cc69-4eb4-8b21-35421360862c" targetNamespace="http://schemas.microsoft.com/office/2006/metadata/properties" ma:root="true" ma:fieldsID="ef49f9d6babef3f44c0a21ad423ad5d9" ns3:_="">
    <xsd:import namespace="25084c2a-cc69-4eb4-8b21-35421360862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c2a-cc69-4eb4-8b21-354213608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3A4DC-37B6-46B6-9CB1-C9BBB3EA5105}">
  <ds:schemaRefs>
    <ds:schemaRef ds:uri="http://schemas.openxmlformats.org/officeDocument/2006/bibliography"/>
  </ds:schemaRefs>
</ds:datastoreItem>
</file>

<file path=customXml/itemProps2.xml><?xml version="1.0" encoding="utf-8"?>
<ds:datastoreItem xmlns:ds="http://schemas.openxmlformats.org/officeDocument/2006/customXml" ds:itemID="{4B068D2C-A887-4FC2-B340-BDA1100F0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c2a-cc69-4eb4-8b21-354213608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81A6B-FE6B-4FA7-8FA4-57002B0A7125}">
  <ds:schemaRefs>
    <ds:schemaRef ds:uri="http://schemas.microsoft.com/sharepoint/v3/contenttype/forms"/>
  </ds:schemaRefs>
</ds:datastoreItem>
</file>

<file path=customXml/itemProps4.xml><?xml version="1.0" encoding="utf-8"?>
<ds:datastoreItem xmlns:ds="http://schemas.openxmlformats.org/officeDocument/2006/customXml" ds:itemID="{071904ED-F54F-4DC9-BDA8-B50255FC21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21935</Words>
  <Characters>125031</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Nikolija Sekuloska</dc:creator>
  <cp:keywords/>
  <dc:description/>
  <cp:lastModifiedBy>Jasmina Karadinovska</cp:lastModifiedBy>
  <cp:revision>4</cp:revision>
  <cp:lastPrinted>2026-08-05T07:31:00Z</cp:lastPrinted>
  <dcterms:created xsi:type="dcterms:W3CDTF">2026-08-05T13:45:00Z</dcterms:created>
  <dcterms:modified xsi:type="dcterms:W3CDTF">2026-08-26T12:45:00Z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0x010100B27F12891F9D2146A01AC77354E763D2</vt:lpwstr>
  </property>
</Properties>
</file>